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протокола предъявления ФИО3 для опознания потерпевшей, поскольку данное следственное действие проведено с грубыми нарушениями ст. 193 УПК РФ , т.к. ФИО3 отличался от статистов по одежде, возрасту, опознаваемые предъявлялись без капюшонов, в то время как во время совершения преступления лица нападавших были прикрыты капюшонами, у его подзащитного имеется шрам в области правой брови, потерпевшая ФИО5 перед опознанием не поясняла характерные признаки глаз и голоса, перепутала цвет глаз опознаваемого, назвав их зелеными, опознаваемые произносили фразы спокойно, в то время как во время нападения они кричали, кроме того как пояснил его подзащитный, следователь в ходе опознания показал рукой в его сторону;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протокола осмотра и приобщения к материалам уголовного дела вещественных доказательств с участием потерпевшей ФИО5 от &lt;Дата обезличена&gt; так, как электрошокер и предметы одежды предварительно не представлялись потерпевшей на опознание, а кроме того ФИО5 будучи допрошенной в судебном заседании первый раз не смогла вспомнить, что участвовала в осмотре указанных вещественных доказательств;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протокола осмотра записей видеонаблюдения с участием потерпевшей ФИО5 от &lt;Дата обезличена&gt;, поскольку ФИО5 указала, что электрошокер находился у ФИО2, в то время как при предъявлении лица для опознания она утверждала, что электрошокер находился у ФИО3;</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протокола осмотра места происшествия от 15.07.2016 года и протокола осмотра места происшествия - автомобиля от &lt;Дата обезличена&gt;, как не имеющие отношения к делу. Адвокат Ширинян Э.С. также в ходе судебных прений поддержал своего коллегу относительно недопустимости указанных выше доказательств, указывая кроме того на то, что опознание ФИО2 также проведено с грубыми нарушениями, в связи с тем, что его подзащитный был представлен на опознание со статистами, существенно отличающимися от него, в том числе по длине волос, цвету глаз (о чем он указывал в протоколе опознания), он был в порванной, пыльной одежде, на его лице имелись видимые телесные повреждения. Обсудив заявленное ходатайство, суд считает его необоснованным по следующим основаниям: Протоколы опознания ФИО3 и ФИО2 от &lt;Дата обезличена&gt; (т. 3 л. д. 3-6, т. 2 л. д. 181 - 184), не противоречат требованиям ст. , 166 УПК РФ . Как установлено судом, опознающая ФИО5 в соответствии с ч. 2 ст. 193 УПК РФ была предварительно допрошена следователем об обстоятельствах, при которых она видела предъявленных ей для опознания лиц, описывала одежду, рост нападавших и указала, что может опознать их по глазам и голосу. При этом следует учесть, что преступление было совершено в помещении, где хорошее освещение, ФИО5 все время находилась в непосредственной близости с нападавшими, поэтому у нее была возможность хорошо разглядеть их, поскольку они во время совершения преступления находились в масках, прикрывающих их нижнюю часть лица и в капюшонах, в связи с чем Б-вы и были опознаны по глазам и голосу. Предъявлены они для опознания вместе с двумя другими лицами, которые как следует из материалов дела, показаний потерпевшей и следователя ФИО25, не имеют принципиально иных внешних признаков и не отличались существенно по возрасту. Опознание проводилось в присутствии понятых, которым были разъяснены права и обязанности, предусмотренные ст. 60 УПК РФ , о чем свидетельствуют их подписи. Ни каких замечаний по проведению данного следственного действия от понятых не поступило. Указание защитников на существенное отличие в одежде лиц, в длине волос предъявленных на опознание не могло повлиять на результаты опознания, так как опознание проводилось по глазам и голосу. Вопреки довода адвоката о том, что потерпевшая ошиблась по цвету глаз опознаваемого, ФИО5 ни в ходе предварительного следствия при допросах в качестве потерпевшей, ни в ходе следственного действия - предъявления лица для опознания, ни в судебном заседании не указывала цвет глаз нападавших, при рассмотрении дела пояснила, что всегда говорила о «светлых» глазах, уточнив, что такой цвет глаз как у Б-вых &lt;ФИО&gt;78 она относит к «светлым». Доводы защиты о том, что во время нападения нападавшие кричали, а на опознании произносили фразы спокойным голосом, суд считает несостоятельными так как, потерпевшая указала, что и во время совершения преступления нападавшие разговаривали и произносили требования относительно спокойным голосом. Наличие шрама в области брови ФИО3 также не могло повлиять на результаты опознания, поскольку шрам не большого размера, практически не заметен, как пояснила потерпевшая она ни в ходе нападения, ни в ходе предъявления ФИО3 на опознание, ни в судебном заседании не обратила внимания на его наличие, до того момента пока на нем не заострил ее внимание защитник. Доводы защитника о том, что следователь в ходе следственного действия прямо указал рукой в сторону ФИО3, опровергаются как потерпевшей, так и следователем ФИО25, которые данный факт категорически отрицали. Таким образом, нарушений норм УПК РФ, при проведении данных следственных действий, влекущих признание протоколов предъявления лиц на опознание доказательством недопустимым судом не установлено. Более того и в ходе судебного заседания потерпевшая ФИО5 уверенно, без сомнений, подтвердила, что ФИО3 и ФИО2 - это именно те лица, которые совершили в отношении нее преступление. Согласно материалам уголовного дела, &lt;Дата обезличена&gt; следователем ФИО28 проводился осмотр предметов, о чем был составлен протокол (т. 2 л. д. 38 - 40), а также вынесено постановление о признании осмотренных предметов вещественными доказательствами и приобщении их к уголовному делу от &lt;Дата обезличена&gt; (т. 2 л. д. 41 - 44). Протоколы осмотра составлены уполномоченным лицом - следователем, с участием понятых, результаты удостоверены подписями всех лиц, участвовавших в производстве данного следственного действия, протокол осмотра соответствует требованиям ст. 166 УПК РФ , Осмотр предметов проводился с участием потерпевшей, что не противоречит действующему законодательству, при этом последняя опознала осмотренные олимпийки с капюшонами, указав, что в них были одеты Б-вы при совершении преступления, а осмотренным электрошокером нападавшие угрожали ей, что и было отражено в протоколах. Ссылка защиты на нарушение положений ст. 193 УПК РФ несостоятельна, так как такого следственного действия в отношении изъятых в ходе осмотров мест происшествия предметов не проводилось. Потерпевшая при первоначальном допросе в судебном заседании действительно не вспомнила, что участвовала в осмотре предметов, однако при повторном допросе заявила, что не вспомнила это в связи с давностью происходящего события, о том, что она действительно участвовала в данном следственном действии подтверждает наличие ее подписей в протоколе осмотра. Как следует из материалов уголовного дела в ходе осмотра места происшествия, а именно помещения, расположенного по адресу: &lt;...&gt;, ФИО7 предоставила видеозапись с камер видеонаблюдения, расположенных в указанном помещении за период времени с 23:50 по 00:30 часов &lt;Дата обезличена&gt;. Видеозапись была изъята на CD- диск (т. 1 л. д. 82 - 84). Впоследствии данная видеозапись была осмотрена следователем, с участием потерпевшей, о чем составлен протокол осмотра предметов и документов от &lt;Дата обезличена&gt; (т. 2 л. д. 1 - 5) постановлением она была признана вещественным доказательством и приобщена к материалам уголовного дела. Каких либо процессуальных нарушений, которые бы влекли признание протокола осмотра оптического диска недопустимым доказательством не допущено, потерпевшая ФИО5 при допросах в ходе предварительного следствия, при предъявлении лица для опознания и в судебном заседании поясняла, что электрошокер во время нападения находился в руках у ФИО3, тот факт, что она ошибочно указала при просмотре в ходе предварительного следствия видеозаписи с камер видеонаблюдения о нахождении электрошокера в руках у ФИО2, не может повлечь признание данного доказательства (протокола осмотра предметов и документов от &lt;Дата обезличена&gt;) не допустимым. При рассмотрении уголовного дела, потерпевшая указала, что такую ошибку она допустила потому, что один из парней перемещался по помещению приседая, именно в связи с этим она описывая нападавших указывала такую большую разницу в росте, около 20 см. Кроме того видеозапись с указанного диска была изучена непосредственно в судебном заседании в присутствии всех участников. Доводы защиты о том, что протокол осмотра места происшествия от &lt;Дата обезличена&gt; (т. 1 л. &lt;...&gt; -56) и протокол осмотра места происшествия - автомобиля от &lt;Дата обезличена&gt; (т. 1 л. д. 57 - 61, 62 - 64), подлежат исключению, как не имеющие доказательственного значения, суд считает несостоятельными. Согласно протоколу осмотра места происшествия от &lt;Дата обезличена&gt; (т. 1 л. д. 44 - 49, 50, 51 - 56) осмотрен участок местности, расположенный на расстоянии примерно 100 метров от &lt;...&gt;, где на парковке обнаружен автомобиль ВАЗ - 2114, государственный &lt;Номер обезличен&gt;, согласно протоколу осмотра места происшествия от &lt;Дата обезличена&gt; (т. 1 л. д. 57 - 61, 62 - 64) осмотрен автомобиль ВАЗ - 2114, государственный номер &lt;Номер обезличен&gt;., расположенный на участке местности, в 50 метрах от здания отдела полиции &lt;Номер обезличен&gt; МУ МВД России «Оренбургское», по адресу: &lt;...&gt;, данные осмотры проведены в соответствии с требованиями уголовно-процессуального закона, в ходе которых изъяты предметы одежды, электрошокер и другие предметы. Нарушений уголовно-процессуального закона при получении и закреплении, в том числе вещественных доказательств не допущено, в то же время суд считает, что в протоколе осмотра автомобиля ВАЗ 2114 была допущена техническая ошибка в указании даты его проведения как &lt;Дата обезличена&gt;, вместо фактического &lt;Дата обезличена&gt;, так как автомобиль был обнаружен и доставлен к отделу полиции именно &lt;Дата обезличена&gt;. Довод о том, изъятые предметы не имеют отношения к делу несостоятелен. Все предметы были изъяты при осмотре автомобиля, который нападавшие использовали при совершении преступления, и на участке местности, расположенном недалеко от указанного автомобиля, при этом впоследствии потерпевшая показала на предметы одежды из числа изъятых в ходе осмотра, пояснив, что в них были одеты нападавшие, а электрошокером они угрожали ей. Исследовав все доказательства, представленные стороной обвинения, и изложенные выше в приговоре, суд убежден в допустимости, достаточности исследованных доказательств, полученных в соответствии с требованиями уголовно-процессуального закона, на основе которых приходит к выводу, что вина ФИО3 и ФИО2 в совершении инкриминируемого им преступления, предусмотренного ч. 3 ст. 162 УК РФ нашла свое объективное подтверждение. В судебном заседании подсудимые ФИО30 указали, что разбойного нападения они не совершали, в ночь с 14 на &lt;Дата обезличена&gt; (примерно с 23:15 час. до начала четвертого часа) находились в кафе «Телец», а когда вернулись, были задержаны сотрудниками полиции, в связи с чем адвокат Ширинян Э.С. просил ФИО2 по ч. 3 ст. 162 УК РФ оправдать, а адвокат Ермолаев С.А. настаивал на прекращении производства по уголовному делу в отношении ФИО3 за его непричастностью к совершению указанного преступления и возвращении уголовного дела прокурору в порядке ст. 237 УПК РФ для устранения нарушения норм УПК РФ и установления лиц, причастных к совершению преступления. Обсудив доводы подсудимых ФИО2 и ФИО3 и ходатайство защиты, суд считает доводы несостоятельными, имеющими цель уйти от ответственности за содеянное, а ходатайство защиты необоснованным. Так доводы подсудимых ФИО2 и ФИО3 о их непричастности к совершению данного преступления полностью опровергаются показаниями потерпевшей ФИО5, которая как в ходе предварительного следствия, так и в судебном заседании, описывала действия подсудимых, которые напали на нее, затолкали в помещение &lt;ФИО&gt;79», поочередно требовали у нее передачи денежных средств, ФИО3 при этом демонстрировал электрошокер, наставлял в ее сторону, включал его, нанес им удар в локоть правой руки, высказывал угрозу убийством, причинив ей физическую боль, после чего ФИО2 забрал денежные средства из коробки, затем они с места преступления скрылись. Нападавших она хорошо рассмотрела и без труда опознала их. В судебном заседании также уверенно указывала на подсудимых, утверждая, что разбойное нападение совершили именно они. Показания потерпевшей ФИО5 полностью соответствует обстоятельствам дела, и сообразуются с совокупностью других доказательств исследованных судом и изложенных в приговоре. Так из показаний свидетелей сотрудников ППС ФИО9, ФИО10, ФИО8, следует, что они видели как в автомобиль ВАЗ 2114 серебристого цвета государственный регистрационный &lt;Номер обезличен&gt;, припаркованный на обочине у &lt;...&gt; сели два молодых человека, одетые в черную одежду, головы прикрыта капюшонами, после чего автомобиль резко тронулся с места, В дальнейшем данный автомобиль был обнаружен другим экипажем в районе МЖК. В ходе обследования прилегающей территории был обнаружен пакет с электрошокером и две черные кофты с капюшонами. Свидетели сотрудники ППС ФИО11 и ФИО13 подтвердили, что в ходе обследования территории МЖК ими был обнаружен автомобиль ВАЗ 2114 государственный &lt;Номер обезличен&gt; при этом незнакомый мужчина, сообщил им, что из этого автомобиля выбежали трое парней в темной одежде в капюшонах и убежали в сторону парка. Двигаясь в указанном направлении по пути в парк, они обнаружили ключи, одежду черного цвета, не старую, чистую, в хорошем состоянии, хорошего качества, в баке рядом с автомобилем ВАЗ 2114, они обнаружили пакет, в котором находился электрошокер. Согласно протоколу осмотра места происшествия действительно на участке местности, недалеко от обнаруженного автомобиля ВАЗ 2114 государственный &lt;Номер обезличен&gt;, принадлежащего ФИО3, были обнаружены полиэтиленовый пакет с предметом, похожим на электрошокер, две мужские олимпийки (толстовки) черного цвета. Как указала потерпевшая ФИО5 в ходе осмотра указанных предметов именно эти олимпийки (толстовки) была надеты на нападавших в момент совершения преступления и именно этим электрошокером они ей угрожали. Доводы подсудимых Б-вых о том, что в момент совершения преступления они находились в кафе «Телец», опровергаются показаниями свидетеля ФИО20, работающей официантом в указанном кафе, которая указала, что Б-вы и еще один парень прибыли в кафе перед закрытием, в период времени с 1 часа 15 минут до 1 часа 30, находились в кафе примерно 40 минут и ушли. Запомнила она их в связи с тем, что парни много раз вызывали ее к себе по разным причинам. Данный свидетель не может вспомнить дату, когда эти события имели место быть, указав, что это было в июне, июле 2016 года, однако в то же время указывает, что это было в день, который интересовал сотрудников правоохранительных органов. То, что сотрудники выясняли у свидетеля ФИО20 события, происходившие именно в ночь с 14 на &lt;Дата обезличена&gt; подтвердил, свидетель ФИО17, который и опрашивал данного свидетеля, кроме того сами Б-вы подтверждают, что они были в кафе «Телец» именно в ночь с 14 на 15 июля 2016 года. Таким образом, достоверно установлено, что подсудимые Б-вы посещали кафе «Телец» уже после совершения преступления, намеренно неоднократно приглашая к своему столу официантку, именно для того, чтобы она могла запомнить их и при необходимости подтвердить их алиби. Действия ФИО3 и ФИО2 органами предварительного следствия квалифицированы по ч. 3 ст. 162 УК РФ - разбой, т.е. нападение в целях хищения чужого имущества, совершенное с применения насилия опасного для здоровья, с угрозой применения такого насилия, с применением предметов используемых в качестве оружия, с незаконным проникновением в помещение, группой лиц по предварительному сговору. Государственный обвинитель не оспаривал квалификацию действий ФИО2 и ФИО3, однако просил исключить из объема обвинения Б-вых указание на причинение телесных повреждений потерпевшей в виде: 2 участков ниже поврежденной кожи в области правого локтевого сустава, не повлекших вреда здоровью, так как описаны телесные повреждения следователем без учета заключения судебно - медицинской экспертизы, согласно которому потерпевшей причинены телесные повреждения в виде: 2 участков ниже неповрежденной кожи в области правого локтевого сустава (описанные в медицинских документах как электрометки), не повлекшие вреда здоровью, также просил исключить квалифицирующий признак применения насилия опасного для здоровья потерпевшей, как не нашедший своего подтверждения, указав, что под насилием опасным для жизни или здоровья, следует понимать такое насилие, которое повлекло причинение тяжкого или средней тяжести вреда здоровью потерпевшего, а также причинение легкого вреда здоровью, вызвавшего кратковременное расстройство здоровья или незначительную стойкую утрату общей трудоспособности, либо которое хотя и не причинило вред здоровью потерпевшего, однако в момент применения создавало реальную опасность для его жизни или здоровья. Действия ФИО3 выразившиеся в ударе электрошокером в область правой руки потерпевшей, причинении ей физической боли, не могут расцениваться как насилие опасное для здоровья потерпевшей. В соответствие с п.п.1, 3 ч. 8 ст. 246 УПК РФ , государственный обвинитель до удаления суда в совещательную комнату для постановления приговора может изменить обвинение в сторону смягчения путем исключения из юридической квалификации деяния признаков преступления, отягчающих наказание и переквалификации деяния в соответствии с нормой Уголовного закона, предусматривающей более мягкое наказание. Принимая во внимание объем поддержанного государственным обвинителем обвинения, и исходя из требований ст. 252 УПК РФ , в соответствии с которой изменение обвинения в судебном разбирательстве допускается, если этим не ухудшается положение подсудимого и не нарушается его право на защиту, и что судебное разбирательство проводится только в отношении обвиняемого и лишь по предъявленному ему обвинению, суд считает обоснованным изменение государственным обвинителем обвинения предъявленного ФИО2 и ФИО3 Учитывая требования ст. 246 УПК РФ суд исключает из объема предъявленного обвинения ФИО2 и ФИО3 квалифицирующий признак с «применение насилия, опасного для здоровья», а также указание на причинение телесных повреждений потерпевшей ФИО5 Действия ФИО2 и ФИО3 каждого суд квалифицирует по ч. 3 ст. 162 УК РФ разбой, т.е. нападение в целях хищения чужого имущества, совершенное с угрозой применения насилия опасного для здоровья, с применением предметов используемых в качестве оружия, с незаконным проникновением в помещение, группой лиц по предварительному сговору. Сам факт нападения ФИО2 и ФИО3 на потерпевшую с целью завладения чужим имуществом, подтверждается полностью исследованными в судебном заседании доказательствами. О корыстной направленности умысла подсудимых свидетельствует, прежде всего, сам характер их преступных действий - нападение и непосредственное завладение имуществом ООО «Инвест Гарант». ФИО2 и ФИО3 внезапно для потерпевшей ФИО5, напали на нее оказали психологически-агрессивное воздействие, с целью подавления ее воли к сопротивлению, поочередно требовали передачи им денежных средств, ФИО3 нанес потерпевшей удар электрошокером в область правой руки, угрожал убийством, угрожая таким образом применить насилие, опасное для здоровья, в случае оказания сопротивления изъятию денежных средств, а ФИО2 тем временем взял из кассы денежные средства, таким образом, они завладели принадлежащим ООО «Инвест Гарант» денежными средствами, после чего с места преступления скрылись. Квалифицирующий признак «с незаконным проникновением в помещение» нашел свое подтверждение в судебном заседании. В соответствии с п. 3 Примечания к ст. 158 УК РФ под помещением в статьях главы 21 УК РФ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под хранилищем в статьях указанной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Под незаконным проникновением в помещение понимается противоправное вторжение виновным в помещение, законные основания для входа в который у него отсутствовали. По смыслу закона при незаконном проникновении в помещение противоправный характер носят именно действия, связанные с процессом вхождения в это помещение. Как установлено из обстоятельств дела и показаний потерпевшей ФИО5 по окончании рабочего дня она пошла закрывать входную дверь, убрала кирпич и стала закрывать дверь в помещение офиса, в этот момент к ней подбежали подсудимые. Она закрыла дверь, стала держать ее двумя руками изнутри, пытаясь закрыть на ключ. Б-вы тянули дверь на себя, у нее не хватило сил, она не удержала дверь и нападавшие, открыв ее, ворвались в тамбур. Следовательно, нападение было совершено после окончания рабочего дня, нападавшие понимали, что работник офиса закрывала дверь, а значит доступ в указанное помещение был закрыт для свободного посещения, однако они именно с целью хищения, применяя физическую силу, открыли входную дверь и ворвались в помещение ООО &lt;ФИО&gt;107», т.е. они осознавали, что в помещение проникают незаконно. Нашел свое полное подтверждение и квалифицирующий признак «в группе лиц по предварительному сговору». Согласно ч. 2 ст.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По смыслу закона при квалификации действий виновных как совершения хищения чужого имущества, группой лиц по предварительному сговору, суду следует выяснить имел ли место такой сговор соучастников до начала действий, непосредственно направленных на хищение чужого имущества, состоялась ли договоренность о распределении ролей в целях осуществления преступного умысла, а также, какие конкретные действия совершены каждым исполнителем и другими соучастниками преступления. Уголовная ответственность за разбой совершенный группой лиц по предварительному сговору, наступает и в тех случаях, когда согласно предварительной договоренности между соучастниками непосредственное изъятие имущества осуществляет один из них. ФИО3, ФИО2 и неустановленное лицо сформировали преступный умысел на нападение на кассира &lt;ФИО&gt;81 с целью хищения денежных средств Общества, до начала выполнения объективной стороны преступления, что следует из анализа и оценки фактических обстоятельств дела. В дальнейшем они действовали совместно, согласованно, неустановленное следствием лицо оставался в салоне автомобиля, чтобы обеспечить возможность оперативно скрыться с места преступления, а ФИО2 и ФИО3, проникли в помещение, поочередно требовали денежные средства, ФИО3 применил электрошокер, нанес им удар в область руки ФИО5, угрожал ей, подавив таким образом ее волю к сопротивлению, а ФИО2 воспользовавшись этим похитил денежные средства. Указанные обстоятельства свидетельствуют о том, что все действия ФИО3, ФИО2 и неустановленного следствием лица, направленные на завладение имуществом &lt;ФИО&gt;82 были ими заранее спланированы, роли в нападении распределены, обусловлены их договоренностью, каждый из них был осведомлен о действиях соучастника на месте происшествия, непосредственно принял участие в совершении нападения и лишь завладев имуществом Общества они скрылись с места преступления. Кроме того, о предварительной договоренности подсудимых свидетельствует и то, что в момент совершения преступления ФИО3 и ФИО2 между собой свои действия относительно завладения имуществом не обсуждали, никаких указаний друг другу не давали, но действовали согласованно,держа под контролем потерпевшую ФИО5 до момента завладения денежными средствами, то есть, объединив усилия для достижения преступного результата. После того, как ФИО3 применил в процессе нападения электрошокер, угрожая потерпевшей применением насилия, опасного для здоровья, с целью завладения ее имуществом, ФИО2, продолжив свое участие в преступлении, воспользовался этим и противоправно завладел имуществом &lt;ФИО&gt;80». То есть, действия каждого из них являлись необходимым условием для совершения действий другим и находились в прямой причинной связи с охватывавшимся их умыслом преступным результатом - завладением имуществом &lt;ФИО&gt;83», посредством нападения на нее, совершённым с угрозой применения насилия, опасного для здоровья, группой лиц по предварительному сговору, с применением предмета, используемого в качестве оружия. Учитывая показания потерпевшей ФИО5, ночное время, насильственное проникновение в помещение, обстановку, в которой указанные действия Б-вых имели место, в помещении, где кроме нее и нападавших лиц никого не было, при этом она постоянно находилась под контролем нападавших, т.е. потерпевшая была лишена возможности обратиться за помощью к посторонним лицам, ФИО3 демонстрировал электрошокер, включал его, ударил ее им в руку, причинив ей физическую боль, угрожал ей убийством, суд считает, что потерпевшая воспринимала угрозу, как действительную, то есть способную быть реализованной и представляющую опасность для ее здоровья. При таких обстоятельствах, суд считает, что квалифицирующий признак - совершение нападения в целях хищения чужого имущества с угрозой применения насилия, опасного для здоровья, нашел свое подтверждение в судебном заседании. Относительно наличия в действиях подсудимых квалифицирующего признака с применением предмета, используемого в качестве оружия суд приходит к следующему. По смыслу Закона, если применение оружия или предметов, используемых в качестве оружия, охватывалось умыслом виновных, совершивших разбойное нападение группой лиц по предварительному сговору, все участники совершенного преступления несут ответственность по части второй статьи 162 УК РФ как соисполнители и в том случае, когда оружие и другие предметы были применены одним из них. Факт применения подсудимыми электрошокового устройства в ходе нападения на ФИО5 установлен на основании совокупности доказательств: показаний потерпевшей, протокола осмотра места происшествия, в ходе которого был обнаружен и изъят электрошокер, протокола осмотра оптического диска с записью с камер наружного видеонаблюдения, &lt;ФИО&gt;84» из которого следует, что в руках одного нападавшего предмет похожий на дубинку, который он неоднократно направлял в сторону потерпевшей, предмет издавал свечение, характерное для электрического заряда, раздавались звуки, характерные для заряда электрошокера, заключения судебно - медицинской экспертизы о наличии у потерпевшей телесных повреждений, которые могли образоваться в результате действия электрического тока. Так как в ходе судебного разбирательства достоверно установлено, что подсудимый ФИО3, с целью оказания воздействия на потерпевшую, подавления ее воли к сопротивлению, не только демонстрировал электрошоковое устройство (электрошокер), направляя его в сторону потерпевшей, периодически включая его, но и нанес последней разряд электрическим током, от которого она испытывала физическую боль, то есть применив устройство, действие которого направлено на поражение разрядом высокого напряжения, и может вызвать потерю сознания человека или неподвижное шоковое состояние, суд расценивает электрошокер как предмет, использованный в качестве оружия, поскольку он предназначен для временного поражения цели. В ходе судебных прений адвокат Ширинян Э.С. указал, что предъявленное обвинение не соответствует требованиям ст. 72, 171 и 196, а составленное на его основе обвинительное заключение - ст. 220 УПК РФ , поскольку обвинение не содержит указание на характер вреда причиненного здоровью потерпевшей, не содержат однозначных выводов о характере вреда здоровью и выводы эксперта. Вопреки доводам адвоката Шириняна Э.С., предъявленное обвинение и обвинительное заключение по настоящему уголовному делу соответствует требованиям действующего законодательства. Заключения судебно - медицинского эксперта &lt;Номер обезличен&gt; от &lt;Дата обезличена&gt; и &lt;Номер обезличен&gt; от &lt;Дата обезличена&gt; содержат выводы о наличии телесных повреждений у потерпевшей в виде 2 участков ниже неповрежденной кожи в области правого локтевого сустава, указанные в медицинских документах как элекрометки, и о характере причиненного вреда, как повреждения, не повлекшие вреда здоровью. Кроме того следует учесть, что суд по ходатайству государственного обвинителя исключил из объема обвинения Б-вых квалифицирующий признак «применение насилия опасного для здоровья», поэтому ссылка защиты на то, что на основании таких выводов судебно - медицинского эксперта о характере причиненного вреда, невозможно принять окончательное решение по делу несостоятельна, так как характер вреда здоровью потерпевшей в данном случае не играет определяющую роль для квалификации действий подсудимых, в то же время заключения судебно медицинского эксперта подтверждают, то, что при нападении на потерпевшую был применен предмет, используемый в качестве оружия, электрошокер, поскольку повреждения у последней, как следует из заключений могли образоваться в результате действия электрического тока. При назначении наказания подсудимым, суд учитывает характер и степень общественной опасности деяния, данные о личности, фактические обстоятельства дела, обстоятельства, смягчающие их наказание, а также влияние назначенного наказания на исправление осужденных и на условия жизни их семей. ФИО3 и ФИО2 совершенно преступление, относящееся к категории особо тяжких. ФИО2 ранее не судим (т. 2 л. д. 243), на учетах у врача нарколога и врача психиатра не состоит (т. 2 л. д. 244-245), по месту службы в органах внутренних дел (т. 2 л. д. 248), по месту жительства участковым уполномоченным полиции (т. 2 л. д. 251) характеризуется положительно. Обстоятельствами, смягчающими наказание ФИО2, суд считает: отсутствие судимости, совершение преступления впервые, наличие малолетнего ребенка в соответствии с п. «г» ч. 1 ст. 61 УК РФ , явка с повинной (п. «и» ч. 1 ст. 61 УК РФ ), добровольное возмещение имущественного ущерба и морального вреда, причиненных в результате преступления (п. «к» ч. 1 ст. 61 УК РФ ). Обстоятельств, отягчающих, наказание ФИО2 судом не установлено. ФИО3 ранее не судим (т. 3 л. д.53), на учетах у врача нарколога и врача психиатра не состоит (т. 3 л. д. 54-55), по месту жительства участковым уполномоченным полиции (т. 3 л. д. 52), по месту прохождения военной &lt;данные изъяты&gt; характеризуется положительно. Обстоятельствами, смягчающими наказание ФИО3, суд считает: отсутствие судимости, совершение преступления впервые, явка с повинной (п. «и» ч. 1 ст. 61 УК РФ ), добровольное возмещение имущественного ущерба и морального вреда, причиненных в результате преступления (п. «к» ч. 1 ст. 61 УК РФ ). Обстоятельств, отягчающих, наказание ФИО3 судом не установлено. При назначении наказания суд не усматривает оснований к применению ст. 64 УК РФ , так как по делу не были установлены исключительные обстоятельства, связанные с целями и мотивами преступления, ролью виновных, их поведением во время и после совершения преступления и другие обстоятельства, которые бы существенно уменьшали степень общественной опасности совершенного ФИО2 и ФИО3 преступления. Принимая во внимание характер и степень общественной опасности, совершенного преступления, данные о личности подсудимых, руководствуясь принципом справедливости, который выражается в соразмерности назначенного наказания совершенному деянию, суд считает, что цели наказания будут достигнуты и исправление осужденных, возможно, будет только при назначении им наказания в виде лишения свободы. Назначая ФИО2 и ФИО3 наказание в виде лишения свободы, суд не находит возможным применить к ним ст. 73 УК РФ - условное осуждение, поскольку совершенное ими преступление относится к категории особо тяжких, направлено против собственности и личности, совершено из корыстной направленности с целью наживы,представляет повышенную общественную опасность.Суд считает, что в целях восстановления социальной справедливости и предупреждения совершения подсудимыми новых преступлений, исправление ФИО2 и ФИО3 не возможно будет без реального отбытия назначенного им наказания в виде лишения свободы. Поскольку в действиях ФИО2 и ФИО3 установлены смягчающие обстоятельства, предусмотренные п. п. «и», «к» ч.1 ст. 61 УК РФ в виде явки с повинной и добровольного возмещения имущественного ущерба и морального вреда, причиненных в результате преступления и отсутствуют отягчающие обстоятельства, суд при назначении наказания осужденным, учитывает положения ч.1 ст. 62 УК РФ , согласно которым срок или размер наказания не могут превышать двух третей максимального срока или размера наиболее строгого вина наказания, предусмотренного соответствующей статьей Особенной части настоящего Кодекса. С учетом характера и степени общественной опасности совершенного преступления, а также принимая во внимание то, что преступление, совершенное ФИО2 и ФИО3, относится к корыстным, было направлено на их материальное обогащение, суд считает необходимым назначить ФИО3 и ФИО2 дополнительное наказание в виде штрафа. Определяя размер штрафа суд принимает во внимание их имущественное положение, возможность трудоустройства и получения заработной платы, наличие иждивенцев у ФИО2 Принимая во внимание степень и характер общественной опасности содеянного, конкретные обстоятельства совершенного преступления, данные о личности виновных, суд считает, что после отбытия основного наказания, они нуждаются в дополнительном контроле со стороны органов, ведающих исполнением приговора, в связи с чем назначает им дополнительное наказание в виде ограничения свободы. С учетом фактических обстоятельств совершенного преступления, относящегося к категории особо тяжких, степени его общественной опасности, несмотря на наличие в действиях ФИО2 и ФИО3 обстоятельств смягчающих их наказание и отсутствие отягчающих обстоятельств, суд не находит фактических и правовых оснований в соответствии с ч. 6 ст. 15 УК РФ изменить категорию совершенного ими преступления на менее тяжкую. В соответствии с п. «в» ч. 1 ст. 58 УК РФ местом отбывания наказания ФИО2 и ФИО3 суд определяет исправительную колонию строгого режима. Гражданский иск по делу не заявлен. При постановлении приговора суд разрешает судьбу вещественных доказательств в соответствии со ст. ч. 3 УПК РФ. В ходе предварительного следствия на основании постановления Дзержинского районного суда &lt;...&gt; от &lt;Дата обезличена&gt; (т. 3 л. &lt;...&gt;) с целью обеспечения исполнения приговора в части гражданского иска и других имущественных взысканий, наложен арест на автомобиль ВАЗ &lt;данные изъяты&gt; государственный регистрационный &lt;Номер обезличен&gt; года выпуска цвета светло - серебристый металик, идентификационный номер &lt;Номер обезличен&gt;, находящийся в собственности ФИО4 &lt;ФИО&gt;85. Автомобиль передан на ответственное хранение ФИО23 Поскольку по приговору суда ФИО3 назначено дополнительное наказание в виде штрафа, суд считает необходимым арест, наложенный на указанный автомобиль постановлением суда сохранить, для обеспечения исполнения приговора в части назначенного дополнительного наказания. Руководствуясь ст. ст. - ; - ; - 309 УПК РФ суд П Р И Г О В О Р И Л: ФИО4 &lt;ФИО&gt;86 виновным в совершении преступления, предусмотренного ч. 3 ст. 162 УК РФ и назначить ему наказание по данной статье в виде лишения свободы, сроком на семь лет со штрафом в доход государства в размере &lt;данные изъяты&gt; (пятьдесят тысяч) рублей, с ограничением свободы, сроком на один год; В соответствии с ч. 1 ст. 53 УК РФ установить ФИО2 следующие ограничения: не покидать пределы того муниципального образования, где осужденный будет проживать после отбытия наказания в виде лишения свободы, наименование муниципального образования будет определяться той уголовно - исполнительной инспекцией, в которой осужденный должен встать на учет в соответствии с предписанием, полученным при освобождении из учреждения, в котором он отбывал наказание в виде лишения свободы; не менять постоянного место жительства без согласования специализированного государственного органа, осуществляющего надзор за отбыванием осужденным наказания в виде ограничения свободы; Возложить на осужденного обязанность: являться на регистрацию в УИИ по месту жительства два раза в месяц, в дни, установленные инспектором. ФИО4 &lt;ФИО&gt;87 признать виновным в совершении преступления, предусмотренного ч. 3 ст. 162 УК РФ и назначить ему наказание по этой статье в виде лишения свободы, сроком на семь лет со штрафом в доход государства в размере 50 000 (пятьдесят тысяч) рублей, с ограничением свободы, сроком на один год; В соответствии с ч. 1 ст. 53 УК РФ установить ФИО3 следующие ограничения: не покидать пределы того муниципального образования, где осужденный будет проживать после отбытия наказания в виде лишения свободы, наименование муниципального образования будет определяться той уголовно - исполнительной инспекцией, в которой осужденный должен встать на учет в соответствии с предписанием, полученным при освобождении из учреждения, в котором он отбывал наказание в виде лишения свободы; не менять постоянного место жительства без согласования специализированного государственного органа, осуществляющего надзор за отбыванием осужденным наказания в виде ограничения свободы; Возложить на осужденного обязанность: являться на регистрацию в УИИ по месту жительства два раза в месяц, в дни, установленные инспектором. Основное наказание в виде лишения свободы ФИО2 и ФИО3 отбывать в исправительной колонии строгого режима. Меру пресечения, до вступления приговора в законную силу, изменить с домашнего ареста на заключение под стражу. Взять ФИО4 &lt;ФИО&gt;88 и ФИО4 &lt;ФИО&gt;89 под стражу немедленно в зале суда и поместить в СИЗО г. Оренбурга. Срок исчислять ФИО2 и ФИО2 с &lt;Дата обезличена&gt;. Зачесть в срок отбытия наказания, срок содержания ФИО2 и ФИО3 под домашним арестом в качестве меры пресечения с &lt;Дата обезличена&gt; по &lt;Дата обезличена&gt; включительно. Вещественные доказательства по вступлению приговора в законную силу: три пары матерчатых перчаток, два полимерных пакета черного цвета, мужской свитер, очки солнцезащитные, кепку-бейсболку черного цвета, ручку от рычага коробки передач, полимерный предмет, похожий на элекрошокер, две мужские олимпийки черного цвета, связку из 5 ключей и 2 ключей от домофона медицинскую маску, образец слюны обвиняемого ФИО3, образец слюны обвиняемого ФИО2, хранящиеся в камере хранения вещественных доказательств Дзержинского районного суда г. Оренбурга - уничтожить; видеозаписи камеры наружного наблюдения на CD-R диске, доверенность общества с ограниченной ответственностью «&lt;ФИО&gt;92», выданная ФИО7 &lt;ФИО&gt;90, копия паспорта ФИО7 &lt;ФИО&gt;91 &lt;Дата обезличена&gt; Справка о материальном ущербе общества с ограниченной ответственностью «&lt;ФИО&gt;93» Приказ &lt;ФИО&gt;104» &lt;Номер обезличен&gt;-ИНВ от &lt;Дата обезличена&gt; Сведения о движении денежных средств по кассе за &lt;Дата обезличена&gt;&lt;...&gt; на начало дня &lt;данные изъяты&gt;, остаток на конец дня &lt;данные изъяты&gt; рублей. Расходный кассовый ордер &lt;ФИО&gt;94» &lt;Номер обезличен&gt; от 14.07.2016г. Расходный кассовый ордер ООО «&lt;Дата обезличена&gt;» &lt;Номер обезличен&gt; от 14.07.2016г., Расходный кассовый ордер ООО «Инвест Гарант» &lt;Номер обезличен&gt; от 14.07.2016г., Расходный кассовый ордер &lt;ФИО&gt;102 &lt;ФИО&gt;103 &lt;Номер обезличен&gt; от &lt;Дата обезличена&gt;., Приходный кассовый ордер ООО &lt;ФИО&gt;95» &lt;Номер обезличен&gt; от &lt;Дата обезличена&gt;., акт инвентаризации наличных денежных средств, находящихся по состоянию на &lt;Дата обезличена&gt;г.&lt;Номер обезличен&gt;-ИНВ от &lt;Дата обезличена&gt; свидетельство ФНС о государственной регистрации юридического лица путем реорганизации в форме преобразования ООО &lt;ФИО&gt;101» &lt;Дата обезличена&gt;г. за основным государственным регистрационным номером &lt;Номер обезличен&gt; Свидетельство о членстве &lt;Номер обезличен&gt; общество с ограниченной ответственностью «&lt;ФИО&gt;100», в соответствии с которым ООО «Инвест Гарант» включено в реестр Саморегулируемой организации «Ассоциация букмекерских контор» и является ее действительным членом, лицензия ФНС &lt;Номер обезличен&gt; от &lt;Дата обезличена&gt;г. на осуществление деятельности по организации и проведению азартных игр в букмекерских конторах и тотализаторах, предоставленная &lt;ФИО&gt;105» с приложением Политика в отношении обработки персональных данных ООО «Инвест Гарант», утвержденная генеральным директором &lt;ФИО&gt;29 &lt;Дата обезличена&gt;г, правила азартной игры букмекерской конторы ООО &lt;ФИО&gt;96», утвержденные генеральным директором ФИО29 &lt;Дата обезличена&gt;г, приложение &lt;Номер обезличен&gt; договор присоединения на оказание услуг. Трудовой договор &lt;Номер обезличен&gt; между работодателем: ООО «&lt;ФИО&gt;97» в лице генерального директора ФИО29 &lt;ФИО&gt;98 и работником: ФИО5 &lt;ФИО&gt;99 от &lt;Дата обезличена&gt;г; CD-R диски &lt;Номер обезличен&gt;, &lt;Номер обезличен&gt; предоставленные ОУР отдела полиции &lt;Номер обезличен&gt; МУ МВД России «Оренбургское» хранящиеся при материалах уголовного дела - оставить храниться при уголовном деле. Приговор может быть обжалован в апелляционном порядке в судебную коллегию по уголовным делам Оренбургского областного суда в течение 10 суток со дня его провозглашения, через суд Дзержинского района г. Оренбурга, а осужденными, содержащимися под стражей в тот же срок с момента вручения им копий приговора. При подаче апелляционной жалобы, осужденные имеют право ходатайствовать о своём участии в рассмотрении дела судом апелляционной инстанции. В случае принесения апелляционного представления или апелляционной жалобы, затрагивающей интересы осуждённых, они вправе в течение 10 суток, со дня вручения им копии указанной апелляционной жалобы или апелляционного представления, подать свои возражения в письменном виде и иметь возможность довести до суда апелляционной инстанции свою позицию непосредственно, с использованием видеоконференцсвязи, а также вправе поручать осуществление своей защиты избранному ими защитнику либо ходатайствовать перед судом о назначении защитника. Судья Дзержинского районного суда г. Оренбурга: ФИО1 Суд: Дзержинский районный суд г. Оренбурга (Оренбургская область) (подробнее) Судьи дела: Климова Т.Л. (судья) (подробнее) Последние документы по делу: Приговор от 4 апреля 2017 г. по делу № 1-13/2017 Приговор от 28 марта 2017 г. по делу № 1-13/2017 Приговор от 14 марта 2017 г. по делу № 1-13/2017 Постановление от 5 марта 2017 г. по делу № 1-13/2017 Приговор от 12 февраля 2017 г. по делу № 1-13/2017 Приговор от 22 января 2017 г. по делу № 1-13/2017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