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статье 929 кодекса 1.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Согласно статье 14.1 Федерального закона от 25.04.2002г. № 40-ФЗ «Об обязательном страховании автогражданской ответственности владельцев транспортных средств» 1. Потерпевший имеет право предъявить требование о возмещении вреда, причиненного его имуществу, непосредственно страховщику, который застраховал гражданскую ответственность потерпевшего, в случае наличия одновременно следующих обстоятельств: а) в результате дорожно-транспортного происшествия вред причинен только имуществу; б) дорожно-транспортное происшествие произошло с участием двух транспортных средств, гражданская ответственность владельцев которых застрахована в соответствии с настоящим Федеральным законом.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Страховщик, который застраховал гражданскую ответственность потерпевшего, проводит оценку обстоятельств дорожно-транспортного происшествия, изложенных в извещении о дорожно-транспортном происшествии, и на основании представленных документов осуществляет потерпевшему по его требованию возмещение вреда в соответствии с правилами обязательного страхования.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Страховщик, который застраховал гражданскую ответственность потерпевшего, осуществляет возмещение вреда, причиненного имуществу потерпевшего, в размере страховой выплаты от имени страховщика, который застраховал гражданскую ответственность лица, причинившего вред (осуществляет прямое возмещение убытков), в соответствии с соглашением о прямом возмещении убытков (статья 26.1 настоящего Федерального закона) с учетом положений настоящей статьи.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Страховщик, осуществивший прямое возмещение убытков, имеет право требования в размере страховой выплаты к страховщику, который застраховал гражданскую ответственность лица, причинившего вред, или к причинившему вред лицу в предусмотренных статьей 14 настоящего Федерального закона случаях. Согласно пункту 21 статьи 12 закона в течение 20 календарных дней, за исключением нерабочих праздничных дней, со дня принятия к рассмотрению заявления потерпевшего о страховой выплате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выдать ему направление на ремонт транспортного средства с указанием срока ремонта либо направить потерпевшему мотивированный отказ в страховой выплате. При несоблюдении срока осуществления страховой выплаты или возмещения причиненного вреда в натуре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страховой выплаты по виду причиненного вреда каждому потерпевшему. При несоблюдении срока направления потерпевшему мотивированного отказа в страховой выплате страховщик за каждый день просрочки уплачивает потерпевшему денежные средства в виде финансовой санкции в размере 0,05 процента от установленной настоящим Федеральным законом страховой суммы по виду причиненного вреда каждому потерпевшему. Предусмотренные настоящим пунктом неустойка (пеня) или сумма финансовой санкции при несоблюдении срока осуществления страховой выплаты или срока направления потерпевшему мотивированного отказа в страховой выплате уплачиваются потерпевшему на основании поданного им заявления о выплате такой неустойки (пени) или суммы такой финансовой санкции, в котором указывается форма расчета (наличный или безналичный), а также банковские реквизиты, по которым такая неустойка (пеня) или сумма такой финансовой санкции должна быть уплачена в случае выбора потерпевшим безналичной формы расчета, при этом страховщик не вправе требовать дополнительные документы для их уплаты. Контроль за соблюдением страховщиками порядка осуществления страховых выплат осуществляет Банк России. В случае выявления несоблюдения страховщиком срока осуществления страховой выплаты или направления мотивированного отказа Банк России выдает страховщику предписание о необходимости исполнения обязанностей, установленных настоящей статьей. До полного определения размера подлежащего возмещению по договору обязательного страхования вреда страховщик по заявлению потерпевшего вправе осуществить часть страховой выплаты, соответствующую фактически определенной части указанного вреда. Судом установлено, что .... по вине ФИО2, управлявшего автомобилем «ВАЗ 211440», госномер ..., произошло дорожно-транспортное происшествие (л.д.9-11), в результате которого автомобиль «Тойота Камри», госномер ..., принадлежащий истцу на праве собственности (л.д.8), получил технические повреждения. Истец обратился в ПАО СК «Росгосстрах», где застрахована его гражданская ответственность, с заявлением о выплате страхового возмещения. Признав событие страховым, ответчик выплатил истцу страховое возмещение сумме 88.700 рублей. Для определения стоимости восстановительного ремонта автомобиля «Тойота Камри» истец обратился в ООО «Независимое оценочное агентство», согласно заключению которого, указанная стоимость составила с учетом износа 149.713 рублей 86 копеек (л.д.15-46). Суд принимает данные заключения в качестве допустимого доказательства по делу, поскольку ответчиком они не оспорены. Оснований не доверять выводам специалиста у суда не имеется. Таким образом, с ответчика в пользу истца подлежит взысканию страховое возмещение в сумме 61.013 рублей 86 копеек (149.713,86 руб. – 88.700 руб. (выплаченная сумма). Поскольку ответчиком нарушены сроки по исполнению обязательства по выплате страхового возмещения, суд считает необходимым взыскать с ответчика неустойку в соответствии с ФЗ «Об ОСАГО» за период с .... в размере 1% за каждый день просрочки, применив статью Гражданского кодекса РФ, в сумме 3.000 рублей. В соответствии со статьей Гражданского процессуального кодекса РФ с ответчика в пользу истца подлежат взысканию расходы за проведение оценки в сумме 4.000 рублей, что подтверждается квитанцией (л.д.47). В соответствии со статьей Гражданского процессуального кодекса РФ с ответчика в пользу истца подлежат взысканию расходы за услуги представителя в разумных пределах в сумме 15.000 рублей, что подтверждается договором и распиской (л.д.49,50). В силу статьи Закона РФ «О защите прав потребителей» с ответчика в пользу истца следует взыскать в счет компенсации морального вреда 1.000 рублей в связи с несвоевременным исполнением обязательств. При взыскании размера компенсации морального вреда суд принимает во внимание степень вины нарушителя и иные заслуживающие внимания обстоятельства. В силу пункта 3 статьи 16.1 Федерального закона от 25.04.2002г. № 40-ФЗ «Об обязательном страховании гражданской ответственности владельцев транспортных средств»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 Как разъяснено в пункте 60, 61 постановления Пленума Верховного суда РФ от 29.01.2015г. № 2 «О применении судами законодательства об обязательном страховании гражданской ответственности владельцев транспортных средств», положения пункта 3 статьи 16.1 Закона об ОСАГО о штрафе за неисполнение в добровольном порядке требований потерпевшего применяются, если страховой случай наступил 1 сентября 2014 года и позднее. При удовлетворении судом требований потерпевшего суд одновременно взыскивает с ответчика штраф за неисполнение в добровольном порядке требований независимо от того, заявлялось ли такое требование суду (пункт 3 статьи 16.1 Закона об ОСАГО). Ответчик заявил суду о несоразмерности штрафа последствиям нарушения обязательства и необходимости их уменьшения. Предусмотренный пунктом 3 статьи 16.1 Федерального закона «Об обязательном страховании гражданской ответственности владельцев транспортных средств» штраф имеет гражданско-правовую природу и по своей сути является предусмотренной законом мерой ответственности за ненадлежащее исполнение обязательств, то есть является формой предусмотренной законом неустойки. В пункте 63 названного Постановления разъяснено, что наличие судебного спора о взыскании страхового возмещения указывает на неисполнение страховщиком обязанности по уплате его в добровольном порядке, в связи с чем, удовлетворение требований потерпевшего в период рассмотрения спора в суде не освобождает страховщика от выплаты штрафа. В силу статьи Гражданского кодекса РФ, если подлежащая уплате неустойка явно несоразмерна последствиям нарушения обязательства, суд вправе уменьшить неустойку. В пункте 64 названного постановления указано, что применение статьи Гражданского кодекса РФ об уменьшении судом неустойки возможно лишь в исключительных случаях, когда подлежащие уплате неустойка, финансовая санкция и штраф явно несоразмерны последствиям нарушенного обязательства. Исходя из анализа всех обстоятельств дела, учитывая размер ущерба, подлежащего взысканию с ответчика, длительность неисполнения обязательства, суд считает необходимым удовлетворить требования истца и взыскать с ответчика за несоблюдение в добровольном порядке удовлетворения требований потерпевшего штраф в размере 10.000 рублей. В соответствии со статьей Гражданского процессуального кодекса РФ с ответчика подлежит взысканию государственная пошлина в бюджет муниципального образования г.Казани в сумме 2.120 рублей 39 копеек. На основании изложенного и руководствуясь статьями - Гражданского процессуального кодекса РФ, суд Р Е Ш И Л: Иск удовлетворить частично. Взыскать с Публичного акционерного общества «Страховая компания «Росгосстрах» в пользу ФИО1 ФИО7 страховое возмещение в сумме 61.013 (шестьдесят одна тысяча тринадцать) рублей 86 копеек, неустойку в сумме 3.000 (три тысячи) рублей, расходы за проведение оценки в сумме 4.000 (четыре тысяч) рублей, расходы за услуги представителя в сумме 15.000 (пятнадцать тысяч) рублей, в счет компенсации морального вреда 1.000 (одна тысяча) рублей, штраф в размере 10.000 (десять тысяч) рублей. Взыскать с Публичного акционерного общества «Страховая компания «Росгосстрах» государственную пошлину в бюджет муниципального образования города Казани в сумме 2.120 (две тысячи сто двадцать) рублей 39 копеек. Решение может быть обжаловано в Верховный суд Республики Татарстан в течение месяца через районный суд с момента принятия решения суда в окончательной форме. Судья: Суд: Вахитовский районный суд г. Казани (Республика Татарстан ) (подробнее) Ответчики: ПАО Росгосстрах (подробнее) Судьи дела: Андреянова Г.В. (судья) (подробнее) Последние документы по делу: Решение от 25 сентября 2017 г. по делу № 2-1670/2017 Решение от 7 августа 2017 г. по делу № 2-1670/2017 Решение от 21 июня 2017 г. по делу № 2-1670/2017 Решение от 6 июня 2017 г. по делу № 2-1670/2017 Решение от 9 мая 2017 г. по делу № 2-1670/2017 Определение от 4 мая 2017 г. по делу № 2-1670/2017 Решение от 21 марта 2017 г. по делу № 2-1670/2017 Определение от 12 марта 2017 г. по делу № 2-1670/2017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