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ДД.ММ.ГГГГ. Сведения в табели учета рабочего времени на данного сотрудника вносила по указанию главного бухгалтера ФИО2 в соответствии занятостью, указанной в кадровых документах и соответствующих 0,5 ставки. Табели учета рабочего времени передавала в бухгалтерию для начисления ФИО5 заработной платы. Заявление об увольнении ФИО5 ей также передала главный бухгалтер ФИО2,а сама уже подготовила соответствующий приказ. Запись в трудовую книжку ФИО5 о ее трудоустройстве не вносила, так как трудовая книжка ей не предоставлялась.Выполняла ли ФИО5 в период с ДД.ММ.ГГГГ по ДД.ММ.ГГГГ свои трудовые обязанности в их учреждении не знает, но может точно сказать, что сама ее на рабочем месте в указанный период времени не видела. Об отсутствии ФИО5 на рабочем месте и неисполнении ею своих обязанностей никому вопросов не задавала, поскольку это не входит в ее обязанности. Табели учета рабочего времени на работников &lt;данные изъяты&gt; проверяет расчетный бухгалтер ФИО9 - показаниями свидетеля ФИО5, данными ею в ходе предварительного следствия и оглашёнными с согласия сторон, о том, что в период с ДД.ММ.ГГГГ по ДД.ММ.ГГГГ она работала в должности техника-программиста &lt;данные изъяты&gt;. Работала на основании трудового договора и должностной инструкции, уволилась ДД.ММ.ГГГГ по собственному желанию. В период работы в учреждении в указанной должности в ее обязанности входила настройка компьютерной техники и установка программного обеспечения на рабочих компьютерах. Как такового рабочего места у нее в учреждении не было. Она приходила исполнять свои обязанности как правило либо по звонку работников, либо по звонку директора учреждения, которым с ДД.ММ.ГГГГ является ФИО8 Нареканий со стороны руководства в ее адрес никогда не поступало. При увольнении расчеты с нею произведены в полном объеме. Денежные средства в качестве оплаты труда она в учреждении получала налично в кассе. После увольнения уехала в &lt;адрес&gt;, где занялась поисками работыи в настоящее время работает в &lt;адрес&gt; неофициально. В первых числах января 2016 года, точную дату не помнит, в Новогодние каникулы, когда находилась в г. Заволжск, к ней обратилась ранее знакомая ФИО2, которую знает как главного бухгалтера &lt;данные изъяты&gt;. С ней у нее в период работы в учреждении сложились хорошие рабочие отношения, конфликтов не было и нет. ФИО17 пояснила, что учреждению нужен работник на должность техника-программиста, так как данная должность предусмотрена штатным расписанием и не должна быть вакантной. ФИО2 предложила ей вновь трудоустроиться на данную должность на 0,5 ставки, но трудовые обязанности ей выполнять будет не нужно, так как этим будет заниматься кто-то другой. Так как официального места работы ФИО15 не имела, то согласилась на просьбу ФИО2 Также ФИО2 пояснила, что деньги в учреждении за нее будет получать она сама, то есть ежемесячно приезжать в учреждение ей будет не нужно. Предположила, что деньги за нее ФИО2 будет отдавать тому человеку, который фактически будет выполнять ее функции. Более каких-либо причин необходимости трудоустройства ФИО17 ей не говорила. Решила помочь ФИО2, подписала заявление о принятии на работу в учреждение и передала его ФИО2 Спустя некоторое время ФИО17 также передала ей трудовой договор и должностную инструкцию, которые также подписала и передала обратно ФИО2 В кадровую службу учреждения не приходила, никаких документов не передавала, так как все необходимые документы, как предполагает, уже были в учреждении, поскольку при первом ее трудоустройстве было сформировано личное дело. Все документы по просьбе ФИО2 подписала сама. До октября 2016 года более с ФИО2 не встречалась. В октябре 2016 года ей позвонила ФИО17 и пояснила, что им нужно встретиться. В один из дней октября 2016 года ФИО2 пояснила, что в ее трудоустройстве более нет необходимости и попросила подписать документы на увольнение, что и сделала, так как ей было все равно. Также ФИО2 предоставила ей на подпись платежные ведомости на выдачу денежных средств на ее имя, которые сама также подписала. Что в них было указано и какие суммы начислены к выдаче, не обратила внимание, сколько всего ведомостей подписала, не помнит. Каких-либо иных документов по просьбе ФИО14 не подписывала. Более с ФИО17 не встречалась. В последствии, когда спустя около1 месяца ее опрашивал сотрудник полиции, то тот пояснил, что ее трудоустройство в 2016 году в учреждении носило формальный характер и денежные средства за нее получала сама ФИО17, после чего тратила их по своему усмотрению. В связи с чем, действия ФИО17 являются противоправными. Денежных средств сама от ФИО14 не получала, трудовую книжку второй раз в учреждение не предоставляла, записи о принятии на работу в учреждение и об увольнении за 2016 год в ней отсутствуют. Судом исследованы материалы уголовного дела: - протокол осмотра места происшествия от ДД.ММ.ГГГГ, а также фототаблица к нему, в ходе которого был осмотрен рабочий кабинет ФИО2, расположенный по адресу: Ивановская область, г.Заволжск, &lt;адрес&gt;, каб.№, а также изъяты папка «табеля учета рабочего времени и расчетные ведомости за январь-октябрь 2016 года, платежные ведомости» (т.1 л.д.152-162); рапорт об обнаружении признаков преступления (т.1 л.д.8); - протокол (обыска) выемки от ДД.ММ.ГГГГ, согласно которому у директора &lt;данные изъяты&gt; изъяты документы, имеющие доказательственное значение для уголовного дела, а именно: личное дело ФИО5 - техника-программиста, личное дело главного бухгалтера ФИО2, Устав &lt;данные изъяты&gt; (т.1 л.д.236-240); - протокол осмотра предметов (документов) от ДД.ММ.ГГГГ, в ходе которого осмотрены документы, изъятые в ходе осмотра места происшествия ДД.ММ.ГГГГ, содержащиеся в папке «табеля учета рабочего времени и расчетные ведомости за январь-октябрь 2016 года, платежные ведомости», а также изъятые у директора &lt;данные изъяты&gt; ДД.ММ.ГГГГ: личное дело ФИО5 - техника-программиста, личное дело главного бухгалтера ФИО2, Устав &lt;данные изъяты&gt; (т.2 л.д.63); - Устав &lt;данные изъяты&gt;, из которого следует, что учредителем и собственником имущества Учреждения является муниципальное образование «Заволжский муниципальный район Ивановской области»; финансовое обеспечение деятельности Учреждения осуществляется за счет средств бюджета Заволжского муниципального района на основании утвержденной учредителем бюджетной сметы. В сфере бухгалтерского учета учреждение исполняет функции, в том числе по организации расчетов по заработной плате с работниками Учреждения, органа управления образованием и учреждений сферы образования (Т.1 л.д.56-68); - приказ &lt;данные изъяты&gt; от ДД.ММ.ГГГГ № «О внесении изменений в штатное расписание с ДД.ММ.ГГГГ»; штатное расписание с ДД.ММ.ГГГГ, в котором в графе 15 числится должность техника-программиста, количество ставок 1,5 (т.2 л.д.6); - приказ № от ДД.ММ.ГГГГ, согласно которому ФИО2 принята на должность главного бухгалтера &lt;данные изъяты&gt; (т.2 л.д.87); - трудовой договор от ДД.ММ.ГГГГ, заключенный между &lt;данные изъяты&gt; и ФИО2, о том, что она принимается на должность главного бухгалтера учреждения, дата начала работы - ДД.ММ.ГГГГ (т.2 л.д.84-86); - должностная инструкция главного бухгалтера &lt;данные изъяты&gt; ФИО2, согласно которой последняя осуществляет организацию бухгалтерского учета финансово-хозяйственной деятельности и контроль за экономным использованием материальных, трудовых и финансовых ресурсов, сохранностью собственности предприятия; формирует в соответствии с законодательством о бухгалтерском учете учетную политику, исходя из структуры и особенностей деятельности предприятия, необходимости обеспечения его финансовой устойчивости; организует учет имущества, обязательств и хозяйственных операций, поступающих основных средств, товарно-материальных ценностей и денежных средств, своевременное отражение на счетах бухгалтерского учета операций, связанных с их движением, учет издержек производства и обращения, исполнения смет расходов, реализации продукции, выполнения работ (услуг), результатов хозяйственно-финансовой деятельности предприятия, а также финансовых, расчетных и кредитных операций; обеспечивает законность, своевременность и правильность оформления документов, составление экономически обоснованных отчетных калькуляций себестоимости продукции, выполняемых работ (услуг), расчеты по заработной плате, правильное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погашений в установленные сроки задолженности банкам по ссудам, а также отчисление средств на материальное стимулирование работников предприятия; осуществляет контроль за соблюдением порядка оформления первичных и бухгалтерских документов, расчетов и платёжных обязательств, расходованием фонда заработной платы, за установлением должностных окладов работникам предприятия, проведением инвентаризаций основных средств, товарно-материальных ценностей и денежных средств, проверок организации бухгалтерского учета и отчетности, а также документальных ревизий в подразделениях предприятия; принимает меры по предупреждению недостач, незаконного расходования денежных средств и товарно-материальных ценностей, нарушений финансового и хозяйственного законодательства; ведет работу по обеспечению строгого соблюдения штатной, финансовой и кассовой дисциплины, смет административно-хозяйственных и иных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 порядке в архив; руководит работниками бухгалтерии. В соответствии с должностной Инструкцией главный бухгалтер ФИО2 имеет право давать подчинённым ей сотрудникам и службам поручения, задания по кругу вопросов, входящих в ее функциональные обязанности; запрашивать и получать необходимые материалы и документы. относящиеся к вопросам ее деятельности. Главному бухгалтеру ФИО2 для обеспечения своей деятельности предоставлено право подписи организационно-распорядительных документов по вопросам, входящим в ее функциональные обязанности, а также платежных и иных финансовых документов(т.2 л.д.70-73); - положение о системе оплаты труда работников &lt;данные изъяты&gt; (т.2 л.д.8-12); - бюджетная смета &lt;данные изъяты&gt; на 2016 год (лт.2 л.д.12-13); - заявление ФИО5 от ДД.ММ.ГГГГ на имя директора &lt;данные изъяты&gt;, в котором она просит принять ее на должность техника-программиста на 0,5 ставки с ДД.ММ.ГГГГ (т.2 л.д.116); - приказ &lt;данные изъяты&gt; № от ДД.ММ.ГГГГ о приеме ФИО5 на работу в должности техника-программиста (т.2 л.д.115); - трудовой договор от ДД.ММ.ГГГГ, заключенный между &lt;данные изъяты&gt; и ФИО5, о том, что она принимается на должность техника-программиста учреждения, на 0,5 ставки, дата начала работы - ДД.ММ.ГГГГ (т.2 л.д.112-114); - заявление ФИО5 от ДД.ММ.ГГГГ, согласно которому она просит уволить ее с занимаемой должности с ДД.ММ.ГГГГ (т.2 л.д.109); - приказ о расторжении трудового договора с ФИО5 № от ДД.ММ.ГГГГ, согласно которому ФИО15 уволена из &lt;данные изъяты&gt; с ДД.ММ.ГГГГ (т.2 л.д.109); - ответ на запрос директора МКУ ФИО8 от ДД.ММ.ГГГГ, в котором он сообщает, что ФИО5 действительно работала по ДД.ММ.ГГГГ в Учреждении и ее доход за 2016 года составил ФИО35, получено ею по расчетно-платежным ведомостям ФИО36 (т.2 л.д.40); - справка о доходах физического лица ФИО5 в &lt;данные изъяты&gt; за 2016 года формы 2-НДФЛ, согласно которой общая сумма дохода составила ФИО37, сумма налога удержания ФИО38 (т.1 л.д.50); - табели учета рабочего времени и расчета заработной платы &lt;данные изъяты&gt; за период с января по октябрь 2016 года, согласно которым ФИО5 значилась техником-программистом, в каждом табеле проставлены дни ее явок (т.1 л.д.93-122); - график отпусков на 2016 года, из которого следует, что технику-программисту ФИО5 запланирован отпуск с 01 по ДД.ММ.ГГГГ (т.2 л.д.7); - платежные ведомости на выдачу зарплаты МБ №, 52, 53, 49, 31, 64, 57, 53, 61, 50,7, 6, согласно которым ФИО5 ежемесячно с января по октябрь 2016 года выдавалась заработная плата, имеется подпись лица от имени ФИО15 в получении (т.2 л.д.80-92); - заключение эксперта № от ДД.ММ.ГГГГ, согласно выводам которого, подписи от имени ФИО5, расположенные в платежных ведомостях №№, 52, 53, 49, 31, 64, 57, 53, 50, 7, 60 выполнены ФИО5. ответить на вопрос, кем, ФИО2, ФИО5 или другим лицом выполнена подпись от имени ФИО5 в платежной ведомости №, не представилось возможным, ввиду несопоставимости по транскрипции исследуемой подписи от имени ФИО15 и подписями в образцах ФИО2 и ФИО5 (т.1 л.д.180-181); - платежная ведомость на выдачу премии МБ за февраль 2016 года №, за номером 26 получателем премии значится ФИО5, имеется расписка в получении (т.2 л.д.41-42). - приходный кассовый ордер отдела образования и молодежной политики администрации Заволжского муниципального района Ивановской области № от ДД.ММ.ГГГГ, которым от ФИО2 в счет возврата денежных средств принято ФИО39 (т.2 л.д.195). Исследовав перечисленные выше доказательства, суд считает вину ФИО2 в совершении инкриминируемого ей деяния доказанной и, учитывая способ и обстоятельства совершённого преступления, квалифицирует действия подсудимой по ч.3 ст. 159 УК РФ как мошенничество, то есть хищение чужого имущества путем обмана и злоупотребления доверием, лицом с использованием своего служебного положения, поскольку денежные средства были похищены обманным путем подсудимой, являющейся главным бухгалтером &lt;данные изъяты&gt; и обладающей организационно-распорядительными и административно-хозяйственными функциями. Суд читает доказанной сумму причиненного &lt;данные изъяты&gt; ущерба равной ФИО40 При назначении подсудимой наказания в соответствии с требованиями ч.3 ст. 60 УК РФ суд учитывает характер и степень общественной опасности совершенного ею преступления, личность виновной, в том числе обстоятельства, смягчающие наказание, а также влияние назначенного наказания на исправление осужденной и на условия жизни её семьи. Суд принимает во внимание, что ФИО2 совершила умышленное, корыстное преступление, отнесенное уголовным законом к категории тяжких. Вместе с тем, суд учитывает, что ФИО2 ранее не судима, к административной ответственности не привлекалась, по месту жительства характеризуется положительно, жалоб на её поведение в отделение полиции не поступало (т.2 л.д.198,199,202), на учете у врача нарколога и психиатра не состоит (т.2 л.д.204,206). Представитель потерпевшего ФИО8, являющийся непосредственным руководителем ФИО2, охарактеризовал подсудимую с положительной стороны, как ответственного работника и грамотного специалиста (т.2 л.д.208-209). В соответствии с ч.1 ст. 61 УК РФ суд признаёт смягчающими наказание ФИО2 обстоятельствами данную ею явку с повинной (т.2 л.д.140), активное способствование раскрытию и расследованию преступления, выразившееся в даче подробных признательных показаний, добровольное возмещение имущественного ущерба (т.2 л.д.195). Также в качестве обстоятельств, смягчающих наказание, в силу ч. 2 ст. 61 УК РФ суд признаёт полное признание ФИО2 своей вины, раскаяние в содеянном. Однако совокупность указанных смягчающих наказание обстоятельств, по мнению суда, не может быть признана исключительной, следовательно, не является основанием для применения при назначении подсудимой наказания положений ст. 64 УК РФ . Обстоятельств, отягчающих наказание, в соответствии со ст. 63 УК РФ суд не усматривает. Учитывая изложенное, принимая во внимание личность подсудимой, влияние назначенного наказания на ее исправление и на условия жизни ее семьи, в целях восстановления социальной справедливости, а также в целях исправления осуждённой и предупреждения совершения новых преступлений, суд приходит к выводу, что исправление ФИО17 может быть достигнуто лишь путём назначения ей наказания в виде лишения свободы, так как менее строгий вид наказания не сможет обеспечить достижение указанных целей. Кроме того, учитывая характер и степень общественной опасности преступления, фактические его обстоятельства, с учетом сведений об имущественном положении подсудимой, суд находит необходимым назначить ФИО2 дополнительное наказание в виде штрафа, дополнительное наказание в виде ограничения свободы суд находит возможным не назначать При определении срока наказания суд учитывает положения ч.1 ст. 62 УК РФ . С учётом фактических обстоятельств совершённого подсудимой преступления и степени его общественной опасности суд не находит оснований для применения по данному делу положений ч.6 ст. 15 УК РФ об изменении категории преступления на менее тяжкую. Вместе с тем, учитывая совокупность смягчающих наказание обстоятельств, суд полагает, что исправление и перевоспитание ФИО2 возможного без реального отбывания наказания в виде лишения свободы с применением положений ст. 73 УК РФ об условном осуждении. В соответствии с ч.5 ст. 73 УК РФ суд считает необходимым возложить на ФИО2 дополнительные обязанности, которые должны способствовать исправлению осужденной и усилению контроля за её поведением в период отбывания наказания. Гражданский иск по делу не заявлен. Разрешая судьбу вещественных доказательств, суд руководствуется ст. 81 УПК РФ : На основании изложенного, руководствуясь статьями - 309 УПК РФ , суд П Р И Г О В О Р И Л : ФИО2 признать виновной в совершении преступления, предусмотренного ч.3 ст. 159 УК РФ и назначить ей наказание в виде лишения свободы на срок 1 (один) год 6 (шесть) месяцев, со штрафом в размере ФИО41 В соответствии со ст. 73 УК РФ , назначенное ФИО2 основное наказание в виде лишения свободы считать условным, с испытательным сроком 1 (один) год 6 (шесть) месяцев, в течение которого осуждённая своим поведением должна доказать своё исправление. Возложить на условно осуждённую исполнение обязанностей: встать на учёт в филиале по Заволжскому району ФКУ УИИ УФСИН России по Ивановской области в течение 10 суток со дня вступления приговора в законную силу; не менять постоянного места жительства без уведомления филиала по Заволжскому району ФКУ УИИ УФСИН России по Ивановской области, осуществляющей исправление осуждённых; являться на регистрацию в филиал по Заволжскому району ФКУ УИИ УФСИН России по Ивановской области 1 раз в месяц, в дни, установленные этим органом. Контроль за поведением условно осуждённой возложить на филиал по Заволжскому району ФКУ УИИ УФСИН России по Ивановской области. Дополнительное наказание в виде штрафа исполнять самостоятельно. Меру пресечения ФИО2 до вступления приговора в законную силу оставить без изменения - в виде подписки о невыезде и надлежащем поведении. По вступлению приговора в законную силу вещественные доказательства по делу: - платежные ведомости в одной папке, табели учета рабочего времени и расчета заработной платы с расчетными ведомостями за январь-октябрь 2016 года в одной папке, Устав &lt;данные изъяты&gt;, личное дело ФИО5, личное дело ФИО2 - вернуть по принадлежности в &lt;данные изъяты&gt;; - экспериментальные образцы почерка и подписи ФИО2 и ФИО5 на одном бланке и одном листе бумаги,, ксерокопии обложек и листов личных дел ФИО5 и ФИО2 - хранить при уголовном деле. Приговор может быть обжалован в Ивановский областной суд через Заволжский районный суд Ивановской области в течение 10 суток со дня его провозглашения. Осуждённый в течение 10 суток со дня вручения ей копии приговора и в тот же срок со дня вручения им копий апелляционного представления или апелляционной жалобы, затрагивающих их интересы, вправе ходатайствовать о своём участии в рассмотрении уголовного дела судом апелляционной инстанции, указав об этом в своей апелляционной жалобе или возражениях на апелляционные жалобы или представления, а также указав об этом в отдельном ходатайстве. Судья О.А.Быкова Суд: Заволжский районный суд (Ивановская область) (подробнее) Судьи дела: Быкова Ольга Андреевна (судья) (подробнее) Последние документы по делу: Приговор от 16 мая 2017 г. по делу № 1-14/2017 Приговор от 11 мая 2017 г. по делу № 1-14/2017 Постановление от 17 апреля 2017 г. по делу № 1-14/2017 Приговор от 26 марта 2017 г. по делу № 1-14/2017 Приговор от 22 марта 2017 г. по делу № 1-14/2017 Приговор от 12 марта 2017 г. по делу № 1-14/2017 Приговор от 26 февраля 2017 г. по делу № 1-14/2017 Приговор от 20 февраля 2017 г. по делу № 1-14/2017 Приговор от 15 февраля 2017 г. по делу № 1-14/2017 Приговор от 14 февраля 2017 г. по делу № 1-14/2017 Приговор от 13 февраля 2017 г. по делу № 1-14/2017 Приговор от 24 января 2017 г. по делу № 1-14/2017 Приговор от 23 января 2017 г. по делу № 1-14/2017 Приговор от 17 января 2017 г. по делу № 1-14/2017 Приговор от 15 января 2017 г. по делу № 1-14/2017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