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Смерть гр-на ФИО168 ДД.ММ.ГГГГ. наступила от ушибленной раны правой височной области с полным пересечением правой поверхностной височной артерии и сопровождающей ее вены, осложнившейся развитием обильной кровопотери, что подтверждается наличием самих повреждений, указанных в п. 1.1. данных выводов, а также следующими морфологическими признаками: малокровие внутренних органов (акт судебно-гистологического исследования № от ДД.ММ.ГГГГ.), островчатые слабоинтенсивные трупные пятна, резкая бледность кожного покрова.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Учитывая характер, локализацию вышеперечисленных телесных повреждений, их образование при падении на плоскости (с высоты собственного роста) можно исключить.</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проведении судебно-медицинской экспертизы трупа обнаружены следующие морфологические изменения: нестенозирующий атеросклеротический коронаросклероз в стадии фиброза, атеросклероз аорты в стадии фиброза, которые в причинной связи со смертью не состоят.</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 проведении судебно-химического исследования крови от трупа гр-на ФИО169 ДД.ММ.ГГГГ обнаружен этиловый спирт 2,2 промилле (акт судебно-химического исследования № от ДД.ММ.ГГГГ), что, обычно у живых лиц, соответствует средней степени алкогольного опьянения.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Учитывая характер и степень выраженности трупных явлений (кожный покров холодный на ощупь по всем поверхностям тела, трупные пятна при надавливании и на них не изменяют интенсивность своей окраски, трупное окоченение резко выражено во всех обычно исследуемых группах мышц, признаки гниения отсутствуют) прихожу к заключению, что смерть гр-на ФИО170, ДД.ММ.ГГГГ могла наступить за 1–3 суток до момента проведения судебно-медицинской экспертизы трупа в морге. (ДД.ММ.ГГГГ в 11ч.50мин.) (т.2 л.д.4-13) Заключение судебно-медицинской экспертизы № от ДД.ММ.ГГГГ, согласно которому у ФИО1 обнаружены следующие телесные повреждения: ссадины в правой височной области (1), на правой заднебоковой поверхности шеи в нижней трети (2), кровоподтеки на передней поверхности левого плеча в нижней трети (4) и в правой подлопаточной области (1), которые образовались от не менее 4-х кратного воздействия твердым тупым предметом (предметами) около 2-3 суток до момента осмотра (ДД.ММ.ГГГГ), и вреда здоровью не причинили. Учитывая характер и локализацию вышеперечисленных телесных повреждений их образование при падении на плоскости (с высоты собственного роста) можно исключить. (т.2 л.д.19) Заключение судебно-медицинской биологической экспертизы № от ДД.ММ.ГГГГ, согласно которому кровь потерпевшего ФИО171 относится к О?? группе, кровь ФИО1 относится к А? группе, кровь ФИО10 относится к В? группе. На смыве вещества с пола и всех фрагментах чайника найдена кровь человека О?? группы, которая могла происходить от потерпевшего ФИО172 и не могла принадлежать ни ФИО1, ни ФИО10 (т.2 л.д.41-46) Заключение судебно-медицинской биологической экспертизы № от ДД.ММ.ГГГГ, согласно которому кровь потерпевшего ФИО173 относится к О?? группе и типу Нр 2-1, кровь ФИО1 относится к А? группе с соответствующим антигеном Н и типу Нр 1-1, кровь ФИО10 относится к В? группе с сопутствующим антигеном Н и типу Нр 1-1. На серой кофте ФИО174 и на его черных брюках обнаружены следы крови человека О?? группы. Кроме того, при исследовании данных следов по системе гаптоглобина был установлен тип Нр 2-1. Таким образом, кровь в указанных следах может происходить от потерпевшего ФИО175 и не может принадлежать ни ФИО1, ни ФИО10 (т.2 л.д.53-57) Заключение судебно-медицинской биологической экспертизы № от ДД.ММ.ГГГГ, согласно которому кровь потерпевшего ФИО176 относится к О?? группе и типу Нр 2-1, кровь ФИО1 относится к А? группе с соответствующим антигеном Н и типу Нр 1-1, кровь ФИО10 относится к В? группе с сопутствующим антигеном Н и типу Нр 1-1. На поверхности ручки от электрочайника, изъятой в ходе осмотра места происшествия, обнаружены следы крови человека, смешанные с потом, при определении групповой принадлежности которых выявлен антиген Н, что возможно за счет присутствия здесь крови и пота лица с О?? группой. Кроме того, при исследовании данных следов по системе гаптоглобина был установлен тип Нр 2-1. Таким образом, кровь и пот в указанных следах могут происходить от потерпевшего ФИО177 и не может принадлежать ни ФИО1, ни ФИО10 (т.2 л.д.74-77) Протокол осмотра предметов от ДД.ММ.ГГГГ, согласно которому осмотрены смыв с пола кухни, фрагменты чайника, ручка от чайника из полимерного материала черного цвета, изъятые в ходе осмотра места происшествия - дома по адресу: &lt;адрес&gt; от ДД.ММ.ГГГГ; кофта серого цвета и болоньевые спортивные брюки, изъятые в ходе осмотра трупа ФИО178 по адресу: &lt;адрес&gt; от ДД.ММ.ГГГГ. (т.2 л.д.90-93) Протокол осмотра предметов от ДД.ММ.ГГГГ, согласно которому осмотрена видеозапись, изъятая в ходе ОМП от ДД.ММ.ГГГГ в доме по адресу: &lt;адрес&gt;. В ходе просмотра видеозаписи установлено, что в 16 часов 50 минут ДД.ММ.ГГГГ в сторону дома по &lt;адрес&gt; идут двое мужчин, после чего заходят в данный дом. Один из мужчин находится в цветной куртке. В 18 часов 12 минут 04 секунды ДД.ММ.ГГГГ из дома по адресу &lt;адрес&gt; выходит мужчина расстегнутой цветной куртке и держит перед собой руки, после чего наклоняется к земле, делает движения, похожие на вытирание рук при помощи снега, потом отряхивает руки. В этот момент к нему выходит еще один мужчина, между ними происходит непродолжительная беседа и в 18 часов 12 минут 43 секунды мужчина в цветной куртке уходит в противоположную от дома по &lt;адрес&gt; сторону. (т.2 л.д.94-100) Постановлением от ДД.ММ.ГГГГ вышеуказанные предметы признаны и приобщены к уголовному делу в качестве вещественных доказательств. (т.2 л.д.101-102) &lt;данные изъяты&gt; Выводы экспертизы обоснованы, сомнения у суда не вызывают, так как подтверждаются последовательным поведением подсудимого в момент совершения преступления, после него. В суде подсудимый ведет себя адекватно, на вопросы отвечает логично и последовательно. Поэтому в отношении инкриминируемого деяния подсудимого ФИО5 суд признает вменяемым. Исследовав доказательства по делу и оценив их, как каждое в отдельности, так и в их совокупности, суд находит вину подсудимого в совершении преступления доказанной полностью. В судебном заседании достоверно установлено, что подсудимый Хвостов на почве личных неприязненных отношений к ФИО2, возникших из-за смерти их общего знакомого ФИО179, напал на потерпевшего ФИО2, нанес ему удары по голове, а затем схватил на столе электрический чайник и нанес им удар по голове ФИО2, причинив ушибленную рану правой височной области с полным пересечением правой поверхностной височной артерии и сопровождающей ее вены, осложнившаяся развитием обильной кровопотери, что повлекло смерть потерпевшего. При этом суд в основу приговора кладет показания свидетеля ФИО180 в судебном заседании и в ходе предварительного расследования о том, что Хвостов нанес ФИО2 не менее 2-3 ударов по голове и груди, видел замах чайником; показаниями свидетеля ФИО181 в ходе предварительного расследования при допросе в качестве свидетеля и при проведении очной ставки с ФИО182, где он пояснял, что Хвостов нанес ФИО2 несколько ударов по голове, груди и туловищу; он услышал звук разбившегося стекла- повернувшись увидел, что ФИО2 лежит на полу в крови, возле него валяются осколки стекла, а Хвостов стоит с ручкой от чайника в руке; показаниями свидетеля ФИО183, которому ФИО184 непосредственно после происшествия рассказал об обстоятельствах нанесения Хвостовым телесных повреждений ФИО2; показаниями ФИО5 в судебном заседании и в ходе предварительного расследования при допросе в качестве подозреваемого о том, что он нанес ФИО2 кулаком 2-3 удара по голове, один удар чайником по голове, 2 удара кулаком по спине. Указанные показания свидетелей и подозреваемого ФИО5 являются последовательными, непротиворечивыми, носят конкретно-детальный характер, согласовываются между собой, а также подтверждаются заключением судебно-медицинской экспертизы трупа ФИО2 о наличии у него телесных повреждений в области головы и груди; показаниями судебно-медицинского эксперта ФИО185 о наличии у ФИО2 телесных повреждений, которые могли быть получены при обстоятельствах, изложенных вышеуказанными свидетелями и подсудимым, заключением судебной биологической экспертизы о наличии на фрагментах и ручке чайника крови потерпевшего; протоколом осмотра места происшествия, другими доказательствами по делу. Суд критически относится к показаниям свидетеля ФИО13 в судебном заседании и при проведении очной ставки с Хвостовым о том, что между ФИО2 и Хвостовым была обоюдная драка, так как они опровергаются его показаниями на следствии в ходе допроса в качестве свидетеля и при очной ставке с ФИО186, где он утверждал, что Хвостов подошел к ФИО2 и нанес ему несколько ударов по лицу, голове, груди и туловищу; последовательными показаниями свидетеля ФИО187 о том, что ФИО2 от ударов ФИО5 только защищался, прикрываясь руками и пытаясь руками оттолкнуть ФИО5, удары ФИО5 не наносил. Утверждение ФИО13 о том, что при допросе в качестве свидетеля он был в состоянии опьянения и говорил, что попало, опровергаются показаниями свидетеля следователя ФИО25, проводившей допрос ФИО188 и подтвердившей, что он был в трезвом состоянии, показания записывала с его слов, давал их он добровольно и самостоятельно, с ними ознакомился и удостоверил своей подписью. Кроме того, при проведении очной ставки со свидетелем ФИО189 спустя несколько дней ФИО190 дал показания, аналогичные своим первоначальным показаниям в качестве свидетеля. Показания свидетеля ФИО13 в суде и при проведении очной ставки с Хвостовым суд расценивает как стремление помочь соседу, с которым он находится в хороших отношениях, облегчить наказание за совершенное преступление. Суд критически относится к показаниям подсудимого ФИО5 о том, что он ударил ФИО2 чайником в затылочную часть головы, так как они опровергаются заключением судебно-медицинской экспертизы трупа ФИО2, показаниями самого ФИО5 о том, что ушибленная рана височной области у ФИО2 образовалась от его действий (в судебном заседании), удар по височной области он нанес неумышленно (допрос в качестве обвиняемого от ДД.ММ.ГГГГ) Утверждение ФИО5 о том, что поверхностные ушибленные раны и ссадины у ФИО2 могли образоваться, когда он катался по полу, являются его предположением, так как после нанесения ФИО2 удара чайником он вышел из дома, свидетели ФИО191 и ФИО192 показали, что после получения повреждений ФИО2 лежал на полу, согласно заключения эксперта и показаний свидетеля ФИО193 о том, что образовались от воздействия твердым тупым предметом (предметами). Недостоверными суд считает показания ФИО5 о том, что в ходе ссоры ФИО2 подскочил к нему и начал наносить ему кулаками удары, причинил ему телесные повреждения, а он, защищаясь, ударил его по лицу, а затем, когда ФИО2 вновь шагнул к нему с сжатыми в кулаки руками - ударил его чайником по голове. Эти показания опровергаются последовательными в ходе предварительного расследования и в суде показаниями свидетеля ФИО194, уверенно утверждавшего, что именно Хвостов подошел к сидевшему ФИО2 и стал наносить ему удары по голове и туловищу, а когда последний упал – лежащему на спине ФИО2 продолжал наносить удары по голове и туловищу, после этого схватил со стола чайник и замахнулся им на ФИО2, при этом ударив его в переносицу; аналогичными показаниями свидетеля ФИО195 в ходе предварительного расследования при допросе в качестве свидетеля и при очной ставке с ФИО196; противоречивыми показаниями подсудимого ФИО5, который в суде пояснял, что ФИО2, нападая, ударил его в область правого виска, в бок и пытался пнуть, а на протяжении предварительного расследования указывал, что ФИО2 его ударил по голове, в висок и затылок (при допросе в качестве подозреваемого), - по голове, шее, рукам (при допросе в качестве обвиняемого), -по шее, голове, спине и правой руке ( при проведении очной ставки с ФИО197). Кроме того, потерпевшая ФИО198 поясняла, что ее сын по характеру он был спокойным, агрессию не проявлял, никогда в драках не участвовал в качестве инициатора драки, только ему всегда доставалось, так как не мог себя сам защитить. Свидетель ФИО199 пояснял, что ФИО2 слабохарактерный, за себя постоять не может, именно поэтому у него было прозвище &lt;данные изъяты&gt; Версия подсудимого о том, что ФИО200 его оговаривают, так как более 10 лет назад, когда они учились в школе, у них был конфликт, не нашла подтверждения в судебном заседании, опровергается последовательными показаниями свидетеля ФИО201 на следствии и в суде, которые согласуются и подтверждаются другими доказательствами по делу. Вместе с тем, суд считает, что из обвинения ФИО5 подлежат исключению как не нашедшие подтверждения в судебном заседании указание на то, что он чайником нанес лежащему ФИО2 не менее двух ударов по правой височной области головы и конечностям, а также нанес сжатыми в кулак руками не менее одного удара по спине в область правых ребер, причинив закрытые косопоперечные сгибательные переломы 4,6-го правых ребер по среднеключичной линии, ссадина в проекции 6-го правого ребра по среднеключичной линии (1), которые в своей совокупности причинили средней тяжести вред здоровью ФИО202 по признаку длительного расстройства здоровья на срок более 3-х недель (21 дня). Также подлежит исключению указание на то, что Хвостов причинил ФИО2 следующие повреждения: кровоподтеки на тыльной поверхности левой кисти (4), ссадины на ладонной поверхности правой кисти (2), поверхностная резаная рана на наружной поверхности ногтевой фаланги 3-го пальца правой кисти (1), которые вреда здоровью ФИО2 не причинили. Согласно заключения судебно-медицинской экспертизы ушибленная рана правой височной области с полным пересечением правой поверхностной височной артерии и сопровождающей ее вены ФИО2 причинена однократным воздействием ограниченным твердым тупым предметом; на конечностях и на спине у него повреждений не обнаружено. Из показаний подсудимого ФИО5, свидетелей ФИО203 и ФИО204 следует, что Хвостов нанес чайником один удар по голове потерпевшего ФИО2, после которого чайник разбился. По конечностям он удары не наносил. Кроме того, Хвостов последовательно в ходе следствия и суда утверждал, что удар чайником он нанес стоящему ФИО2, свидетели ФИО205 и ФИО206 в суде поясняли, что не видели положение ФИО2 при ударе его чайником Хвостовым. При очной ставке с Хвостовым ФИО207 пояснял, что перед ударом чайником ФИО2 поднял корпус спины с пола. Из заключения судебно-медицинской экспертизы также следует, что у ФИО2 обнаружены закрытые косопоперечные сгибательные переломы 4,6-го правых ребер по среднеключичной линии, ссадина в проекции 6-го правого ребра по среднеключичной линии (1), которые образовались от не менее однократного воздействия твердым тупым предметом (предметами) и, обычно у живых лиц, в своей совокупности причиняют средней тяжести вред здоровью по признаку длительного расстройства здоровья на срок более 3-х недель (21 дня), т.к. для полной консолидации (сращения) подобных переломов костей всегда необходим вышеуказанный срок. Указанные повреждения находятся в области передней поверхности груди. Как следует из показаний судебно-медицинского эксперта ФИО24 они могли быть получены при ударе в область груди, а не спины. Стороной обвинения не представлено доказательств того, что Хвостов причинил ФИО2 кровоподтеки на тыльной поверхности левой кисти (4), ссадины на ладонной поверхности правой кисти (2), поверхностную резаную рану на наружной поверхности ногтевой фаланги 3-го пальца правой кисти (1). Суд квалифицирует действия ФИО1 по ч.4 ст. 111 УК РФ –умышленное причинение тяжкого вреда здоровью, опасного для жизни человека, с применением предмета, использованного в качестве оружия, повлекшее по неосторожности смерть потерпевшего. Мотивом совершения преступления явились неприязненные отношения ФИО5 к ФИО2, возникшие из-за смерти их общего знакомого ФИО208. Суд считает, что в момент совершения преступления ФИО1 не находился в состоянии аффекта. Его действия носили целенаправленный характер, не были спонтанными, вызванными внезапно возникшим сильным душевным волнением, его последующие действия также были адекватны происходящему, что подтверждается исследованными в судебном заседании доказательствами. Кроме того, отсутствие состояния аффекта у ФИО1 ФИО28 подтверждается заключением судебной психолого-психиатрической экспертизы. Судом также установлено, что в момент совершения преступления Хвостов не находился в состоянии необходимой обороны или превышения ее пределов. Это следует из показаний свидетеля ФИО209 и свидетеля ФИО210 в ходе допроса на предварительном следствии и при очной ставке с ФИО211, согласно которым Хвостов сам напал на сидящего ФИО2, нанес ему удары кулаком в область головы и груди, а когда ФИО2 упал на пол – продолжал лежащему наносить удары по голове и телу. Затем взял чайник и нанес им удар по голове ФИО2. ФИО2 удары ФИО5 не наносил, пытался закрываться и отталкивал ФИО5 руками. ФИО212 также пытался руками оттолкнуть ФИО5 от ФИО2, при этом хватал его за одежду, руки, спину. Из показаний свидетеля ФИО24 следует, что имеющиеся у ФИО5 ссадины он мог получить от указанных действий ФИО2 и ФИО213. Указанные показания подсудимого ФИО5 суд расценивает как его защитную позицию, стремление избежать уголовной ответственности за совершенное преступление. Суд признает недопустимым доказательством протокол осмотра места происшествия от ДД.ММ.ГГГГ, в ходе которого была изъята одежда ФИО5 Как видно из материалов дела (объяснения подозреваемого ФИО5 от ДД.ММ.ГГГГ), а также показаний сотрудников полиции ФИО214 и ФИО215, при проведении ДД.ММ.ГГГГ осмотра места происшествия с участием ФИО5, при котором была изъята его одежда, последний фактически находился в положении задержанного. Несмотря на то, что органом следствия, официально он еще не был признан подозреваемым по уголовному делу, в отношении него проведено следственное действие - осмотр места происшествия с его участием. При этом следователь ФИО216 не разъяснила ФИО5 его процессуальные права, в том числе пользоваться помощью защитника и иметь с ним свидание наедине и конфидициально до первого допроса в качестве подозреваемого. В силу требований Уголовно-процессуального кодекса РФ участие защитника в уголовном производстве обязательно, в частности, если подозреваемый не отказался от него в порядке, предусмотренном статьей 52 данного Кодекса (пункт 1 части перво1 статьи 51); защитник вправе участвовать в следственных действиях, производимых с участием подозреваемого, обвиняемого (пункт пятый части первой статьи 5 УПК РФ ). Данные требования закона при производстве упомянутого следственного действия не выполнены. В соответствии со ст. 75 УПК РФ в основу обвинительного приговора не могут быть положены доказательства, полученные с нарушением норм уголовно-процессуального закона. Нарушение права ФИО5 на доступ к адвокату с момента фактического задержания, в том числе при производстве вышеназванного следственного действия, является существенным. При таких обстоятельствах не могут быть признаны допустимыми доказательствами производные от данного следственного действия доказательства - заключения судебных экспертиз № от ДД.ММ.ГГГГ, № от ДД.ММ.ГГГГ. Поэтому суд исключает их как доказательства вины подсудимого ФИО5. При назначении вида и меры наказания суд учитывает характер и степень общественной опасности преступления и личность виновного, в том числе обстоятельства, смягчающие наказание, а также влияние назначенного наказания на исправление осужденного и на условия жизни его семьи. Суд учитывает, что подсудимый ФИО1 совершил преступление, которое относится к категории особо тяжких преступлений. При этом суд не усматривает оснований для понижения категории преступления, совершенного подсудимым на менее тяжкую в соответствии с правилами ч.6 ст. 15 УК РФ . Обстоятельствами, смягчающими наказание ФИО1, в соответствии со ст. 61 УК РФ суд признает и учитывает частичное признание вины, раскаяние в содеянном, активное способствование раскрытию и расследованию преступления, объяснение признательного характера в качестве явки с повинной, наличие малолетних детей, беременность гражданской жены, состояние здоровья родителей. Обстоятельств, отягчающих наказание, судом не установлено. &lt;данные изъяты&gt; &lt;данные изъяты&gt; Учитывая степень и характер общественной опасности совершенного Хвостовым особо тяжкого преступления, объектом которого являются жизнь и здоровье человека, конкретными последствиями – причинение тяжкого вреда здоровью потерпевшего по признаку опасности для жизни, повлекшего его смерть, учитывая личность подсудимого, образ его жизни, обстоятельства, смягчающие наказание, его возраст, семейное положение, состояние здоровья, суд приходит к выводу, что исправление ФИО5 без реального лишения свободы невозможно и считает необходимым назначить ему наказание в виде реального лишения свободы без назначения дополнительного наказания в виде ограничения свободы, по правилам ч.1 ст. 62 УК РФ . Оснований для применения ФИО1 положений ст.ст. , 73 УК РФ суд не усматривает. Согласно протоколу задержания ФИО1 был задержан ДД.ММ.ГГГГ в 2 часа, однако подсудимый пояснил, что фактически его задержали ДД.ММ.ГГГГ около 9-10 часов вечера, доставили в отдел полиции и больше не выпускали. Допрошенные в судебном заседании сотрудники полиции ФИО217 и ФИО218 показания ФИО5 подтвердили, поэтому срок отбытия наказания ему следует исчислять с ДД.ММ.ГГГГ. В соответствии с п. «в» ч.1 ст. 58 УК РФ наказание ФИО1 следует отбывать в исправительной колонии строгого режима. Потерпевшей ФИО219 заявлен гражданский иск о взыскании с ФИО5 компенсации морального вреда в размере &lt;данные изъяты&gt; рублей. Подсудимый Хвостов исковые требования потерпевшей не признал, мотивируя тем, что в местах лишения свободы ему нечем будет его возмещать. При разрешении исковых требований ФИО220 суд руководствуется положениями ст.ст. , 1099 - 1101 ГК РФ , учитывает характер и объем причиненных истцу нравственных и физических страданий, связанных со смертью единственного сына, степень вины ответчика, иных заслуживающих внимания обстоятельств, при которых был причинен моральный вред, а также индивидуальных особенностей потерпевшего и приходит к выводу о частичном удовлетворении заявленных требований. Процессуальные издержки в виде сумм, выплачиваемых адвокату Слабуновой Л.В. в размере &lt;данные изъяты&gt; за оказание юридической помощи в ходе предварительного следствия и в судебном заседании в размере &lt;данные изъяты&gt; в соответствии со ст. - 132 УПК РФ подлежат взысканию с ФИО1 в доход государства. Оснований, свидетельствующих о необходимости освобождения подсудимого от уплаты процессуальных издержек, в судебном заседании не установлено. Руководствуясь ст.ст. - 309 УПК РФ , суд П Р И Г О В О Р И Л : Признать ФИО1 виновным в совершении преступления, предусмотренного ч.4 ст. 111 УК РФ и назначить ему наказание в виде 8 лет лишения свободы с отбыванием наказания в исправительной колонии строгого режима. Меру пресечения ФИО1 – заключение под стражей в ФКУ СИЗО-1 УФСИН России по Алтайскому краю – не изменять до вступления приговора в законную силу. Срок отбывания наказания исчислять ФИО1 с ДД.ММ.ГГГГ. Зачесть в срок отбытия наказания время содержания под стражей с ДД.ММ.ГГГГ по ДД.ММ.ГГГГ. Взыскать с ФИО1 в пользу ФИО222 компенсацию морального вреда в размере &lt;данные изъяты&gt;. Взыскать с ФИО1 процессуальные издержки в доход федерального бюджета в сумме &lt;данные изъяты&gt;. Приговор может быть обжалован в апелляционном порядке в Алтайский краевой суд в течение 10 суток со дня его провозглашения, а осужденным, содержащимся под стражей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а также об участии защитника в суде апелляционной инстанции, которого он может пригласить по своему выбору, отказаться от защитника или ходатайствовать о назначении ему другого защитника, в течение 10 суток со дня вручения ему копии приговора, а в случае обжалования приговора другими лицами, участвующими в деле, в течение 10 суток со дня вручения ему копии апелляционной жалобы или апелляционного представления. Председательствующий О.А. Болгерт Суд: Тальменский районный суд (Алтайский край) (подробнее) Судьи дела: Болгерт Ольга Анатольевна (судья) (подробнее) Последние документы по делу: Приговор от 17 мая 2018 г. по делу № 1-31/2017 Приговор от 17 декабря 2017 г. по делу № 1-31/2017 Приговор от 11 декабря 2017 г. по делу № 1-31/2017 Приговор от 27 ноября 2017 г. по делу № 1-31/2017 Приговор от 16 ноября 2017 г. по делу № 1-31/2017 Постановление от 2 ноября 2017 г. по делу № 1-31/2017 Приговор от 26 октября 2017 г. по делу № 1-31/2017 Приговор от 8 октября 2017 г. по делу № 1-31/2017 Приговор от 3 октября 2017 г. по делу № 1-31/2017 Постановление от 2 октября 2017 г. по делу № 1-31/2017 Приговор от 13 сентября 2017 г. по делу № 1-31/2017 Приговор от 12 сентября 2017 г. по делу № 1-31/2017 Приговор от 7 сентября 2017 г. по делу № 1-31/2017 Приговор от 13 августа 2017 г. по делу № 1-31/2017 Постановление от 10 августа 2017 г. по делу № 1-31/2017 Постановление от 25 июля 2017 г. по делу № 1-31/2017 Приговор от 19 июля 2017 г. по делу № 1-31/2017 Приговор от 4 июля 2017 г. по делу № 1-31/2017 Приговор от 21 июня 2017 г. по делу № 1-31/2017 Постановление от 14 июня 2017 г. по делу № 1-31/2017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