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ФИО5, ДД.ММ.ГГГГ наступила от закрытой черепно-мозговой травмы, осложнившейся отеком и набуханием головного мозга, что подтверждается наличием телесных повреждений, указанных в п. 1.1. данных выводов, а также следующими морфологическими признаками: резкая сглаженность борозд и извилин головного мозга, наличие кольцевидной формы вдавления, повторяющего форму большого затылочного отверстия на нижней поверхности мозжечка, отек мягкой мозговой оболочки, сосудистых сплетений боковых желудочков; вторичные периваскулярные кровоизлияния в стволовой части головного мозга (акт судебно-гистологического исследования № от ДД.ММ.ГГГГ.).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проведении судебно-медицинской экспертизы трупа обнаружены следующие морфологические изменения: нестенозирующий атеросклеротический коронаросклероз в стадии фиброза, атеросклероз аорты в стадии фиброза, очаговая эмфизема легких, жировая дистрофия печени, белковая дистрофия почек, которые в причинной связи со смертью не состоят.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судебно-химическом исследовании крови гр-на ФИО5, ДД.ММ.ГГГГ.р. этиловый спирт не обнаружен (акт судебно-химического исследования № от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Групповая принадлежность крови из трупа ФИО5, ДД.ММ.ГГГГ.р. будет установлена в сухом виде и оставлена в архиве биологического отделения АКБ СМЭ (справка № от ДД.ММ.ГГГГ.).</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Учитывая характер, локализацию вышеперечисленных телесных повреждений, их образование при падении на плоскости (с высоты собственного роста) можно исключить.</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Учитывая характер и степень выраженности трупных явлений (кожный покров равномерно холодный на ощупь по всем поверхностям тела, трупные пятна при надавливании на них не изменяют интенсивность своей окраски, трупное окоченение развито хорошо во всех обычно исследуемых группах мышц, признаки гниения отсутствуют), приходит к заключению, что смерть гр-на ФИО5, ДД.ММ.ГГГГ.р. могла наступить за 1-3 суток до момента проведения судебно-медицинской экспертизы трупа в морге (т.1 л.д.213-222); - заключением медико-криминалистической судебной экспертизы №-МК от ДД.ММ.ГГГГ, согласно которому следы крови на дверце шкафа с места происшествия в &lt;адрес&gt; являются брызгами, которые образовались от попадания брызг крови на наружную поверхность дверцы, летевших под острым углом к ее поверхности от кромки А к кромке В (т.2 л.д.12-13); - заключением биологической судебной экспертизы № от ДД.ММ.ГГГГ, согласно которому на дверке от шкафа найдена кровь человека В? группы с сопутствующим антигеном Н. При этом характер и размеры следов позволяют исключить смешение в них крови нескольких лиц. Таким образом, кровь в данных следах могла происходить от ФИО5 и не могла принадлежать ФИО2 (т.2 л.д.27-31); - заключением биологической судебной экспертизы № от ДД.ММ.ГГГГ, согласно которому на соскобах с пола, со стены, изъятых в ходе ОМП, обнаружена кровь человека В? группы с сопутствующим антигеном Н, которая могла происходить от ФИО5 Кровь ФИО2 могла здесь присутствовать, но лишь в виде примеси к вышеуказанной форме (т.2 л.д.36-40); - заключением биологической судебной экспертизы № от ДД.ММ.ГГГГ, согласно которому на куртке ФИО2, на его брюках (в постановлении следователя трико), а также на подошве его ботинок, обнаружена кровь, видовая принадлежность которой не установлена из-за малого ее количества (т.2 л.д.45-48); - заключением биологической судебной экспертизы № от ДД.ММ.ГГГГ, согласно которому на представленных для исследования брюках, изъятых в ходе осмотра места происшествия обнаружена кровь человека В? группы с сопутствующим антигеном Н, тип Нр 1-1, что возможно за счет крови потерпевшего ФИО5 Принадлежность данной крови ФИО2 исключается (т.2 л.д.53-57); - протоколом осмотра предметов, в ходе которого были осмотрены предметы, изъятые при осмотре места происшествия, одежда, изъятая у ФИО2 (т. 2 л.д. 66-68). Суд, проанализировав исследованные доказательства, считает, что вина подсудимого ФИО2 в совершении инкриминируемого ему деяния нашла свое подтверждение в судебном заседании. Суд квалифицирует действия ФИО2 по ч. 4 ст. 111 УК РФ как умышленное причинение тяжкого вреда здоровью, опасного для жизни человека, повлекшего по неосторожности смерть потерпевшего. Сомнений в том, что обнаруженные у потерпевшего телесные повреждения в области головы и на теле причинены в результате нанесения подсудимым ударов потерпевшему, у суда нет. Об умысле подсудимого на причинение тяжкого вреда здоровью свидетельствует характер, направленность его действий, нанесение неоднократных ударов по голове потерпевшего, где расположены жизненно-важные органы человека. Подсудимый понимал, что от его действий, нанесения им неоднократных ударов по голове может наступить тяжкий вред здоровью, опасный для жизни потерпевшего, и желал этого. Действия подсудимого были вызваны личной неприязнью к ФИО163. Последствия же в виде причинения смерти умыслом подсудимого не охватывались, по отношению к наступившей смерти ФИО162 вина ФИО2 является неосторожной. Также подсудимым были нанесены удары по телу потерпевшего, не повлекшие вреда здоровью. Факт причинения подсудимым потерпевшему телесных повреждений, повлекших тяжкий вред здоровью и не повлекших вреда здоровью, подтверждается всей совокупностью исследованных в судебном заседании доказательств – показаниями самого подсудимого, не отрицавшего, что он нанес три удара в область лица потерпевшего, показаниями свидетелей, заключениями экспертиз, протоколами следственных действий. Анализируя показания подсудимого, свидетелей, иные доказательства, суд считает установленным, что ФИО2 в доме по &lt;адрес&gt; нанес кулаками и ногами не менее 7 ударов по голове и телу ФИО164, при чем не менее трех ударов по голове потерпевшего. Указание подсудимого, что от его действий телесные повреждения не образовались, его удары не могли повлечь наступивших последствий в виде смерти потерпевшего, суд считает несостоятельным. Сам подсудимый не отрицал в ходе предварительного следствия при очных ставках со свидетелями ФИО165 и ФИО166, в судебном заседании, что нанес потерпевшему именно три удара в область головы. Свидетели ФИО167 и ФИО168 последовательно в ходе предварительного следствия поясняли о 3-4 ударах, нанесенных ФИО23. Согласно заключению судебно-медицинской экспертизы закрытая черепно-мозговая травма у потерпевшего, от которой наступила его смерть, образовалась от не менее 3-х кратного воздействия твердым предметом, при этом период образования закрытой черепно-мозговой травмы по давности совпадает с нанесением ударов потерпевшему именно ФИО2. Постановляя приговор, суд принимает во внимание показания свидетелей ФИО169, ФИО170, данные ими в ходе предварительного следствия при допросах, так как именно данные показания согласуются между собой, последовательны, согласуются с показаниями подсудимого в части количества нанесенных ударов. Так, свидетель ФИО173 слышал, что ФИО2 нанес не менее 4-х ударов. ФИО171 в ходе предварительного следствия при допросе также пояснял о нанесении ФИО2 не менее 4-х ударов. Также суд считает установленным, что ФИО2 нанес не менее 4 ударов по телу ФИО172, несмотря на отрицание данного обстоятельства подсудимым. О нанесении ударов Григорьевым по телу ФИО175 пояснял свидетель ФИО174 в ходе предварительного следствия при его допросах в качестве свидетеля. Оснований для оговора указанными свидетелями ФИО23 в судебном заседании установлено не было. Свидетель ФИО176, единственный очевидец преступления, несмотря на дружеские отношения с подсудимым, в ходе предварительного следствия пояснил о нанесении подсудимым ударов по голове ФИО177 как руками, так и ногами. Оснований не доверять данным показаниям у суда нет. Они даны через непродолжительное время после преступления, свидетель был предупрежден об ответственности за дачу заведомо ложных показаний, допросы проведены в соответствии с законом, указание свидетеля «не читал, но подписал протокол» о нарушениях при проведении допроса не свидетельствует. В судебном заседании, не поддерживая своих показаний, указал на меньшее количество ударов, избрал другую позицию, пытаясь облегчить положение подсудимого, что свидетельствует о постепенной выработки им позиции в пользу подсудимого. Именно первоначальные показания свидетеля суд принимает во внимание, постановляя приговор. Свидетель ФИО178 в ходе предварительно следствия также последовательно пояснял сначала о 4-х ударах, которые он слышал, затем о не менее 3-4 ударах. В судебном заседании данный свидетель категорически отрицал факт оказания на него давления со стороны сотрудников правоохранительных органов в ходе предварительного следствия. Несмотря на то, что свидетель в судебном заседании не подтвердил своих показаний в ходе предварительного следствия, суд не усматривает значимых противоречий в его показаниях, так как свидетель в судебном заседании пояснил, что слышал, как ФИО179 ударили несколько раз, что не противоречит его показаниям в ходе предварительного следствия, вместе с тем, показания в ходе предварительного следствия при допросах более подробны, и именно их суд берет в основу приговора. Указание свидетеля ФИО180 о том, что он не знакомился со своими показаниями, протоколов допроса не читал, однако подписал их, не свидетельствует о нарушении требований закона при проведении допросов, не служит основанием для признания протоколов его допросов недопустимыми доказательствами. Права свидетелю были разъяснены, замечаний к протоколу допроса от свидетеля не поступило. Протокол допроса был предоставлен свидетелю для прочтения. Отсутствие у свидетеля желания прочесть протокол о нарушениях проведения данного следственного действия не свидетельствует. Данные о том, что у свидетеля отсутствовала возможность ознакомления с протоколом ввиду плохого зрения и отсутствия очков, в судебном заседании не подтвердились. Ссылка свидетеля ФИО3 на то, что очной ставки со свидетелем ФИО181 с его участием не проводилось, суд расценивает как его заблуждение ввиду злоупотребления спиртным. Данное обстоятельство опровергается самим протоколом очной ставки, подписью свидетеля в нем, показаниями ФИО4 об его участии в очной ставке с ФИО182. Оснований не доверять показаниям свидетеля ФИО183 в связи с злоупотреблением им спиртным нет. В судебном заседании свидетель адекватно пояснял об обстоятельствах дела, известных ему, делал уточнения, отрицал оказание давления на него в ходе предварительного следствия. То, что свидетель ФИО2 на месте происшествия не видел, не умаляет доказательственного значения его показаний. Подсудимым не оспаривается тот факт, что с ФИО185 в дом ФИО184 в ночь на ДД.ММ.ГГГГ приходил именно он. Доводы стороны защиты о том, что наступившие последствия в виде тяжкого вреда здоровью ФИО188 могли наступить от действий других лиц, в частности от действий ФИО189, которая за несколько дней до избиения ФИО186 ФИО2 нанесла удары металлическим совком по уху ФИО187, не нашли своего подтверждения в судебном заседании. Так, из пояснений эксперта ФИО18 в судебном заседании следует, что, действительно, удар совком мог повлечь закрытую черепно-мозговую травму, однако в данном случае этого не произошло. К данному выводу он пришел, проводя вскрытие трупа ФИО190, проводя гистологическое исследование тканей головного мозга. Закрытая черепно-мозговая травма, приведшая к смерти ФИО191, образовалась от повреждений, полученных за 12 часов до 3-х суток до наступления смерти. Ушибленная рана левой ушной раковины образовалась от однократного воздействия твердым тупым предметом около 3-15 суток с момента получения повреждения до наступления смерти. Судя по цвету ссадины на левом ухе, цвету корочек, удар, приведший к образованию ссадины, не мог повлечь развитие закрытой черепно-мозговой травмы, не состоит в едином комплексе черепно-мозговой травмы, от которой впоследствии наступила смерть потерпевшего. Оснований не доверять заключению эксперта, которым установлено наличие телесных повреждений у ФИО192, степень их тяжести, время образования, у суда нет. Экспертиза проведена в соответствии с требованиями УПК, на основании постановления следователя, экспертом, имеющим многолетний стаж работы в экспертной деятельности. Высказанное подсудимым недоверие эксперту, проводившему экспертизу, ничем им не обосновано. Одно лишь несогласие защиты с данным заключением не может являться основанием для признания заключения недопустимым доказательством, назначения дополнительной экспертизы. Ответы на все вопросы, указанные в постановлении следователя, в заключении содержатся. Ссылка стороны защиты на то, что ФИО193 могли избить другие лица в то время, когда он в доме ФИО194 не находился, также не нашла своего подтверждения в судебном заседании. Так, из оглашенных в связи со смертью показаний свидетеля ФИО196 следует, что ФИО195 находился в его доме с обеда ДД.ММ.ГГГГ до вечера ДД.ММ.ГГГГ, на его лице уже были следы избиения, ФИО197 ему жаловался, что его избили в доме ФИО198. Показания данного свидетеля, вопреки доводам защитника, предположительны лишь в части времени, когда ФИО199 пришел в его дом, но не даты. О том, что ФИО201 избили в доме ФИО202, также свидетельствуют заключения эксперта об обнаружении следов крови ФИО200 в соскобах с пола, со стены, на дверце шкафа, на дверце шкафа обнаружены брызги крови, показания свидетеля ФИО203, видевшего на следующий день после избиения ФИО204 в доме кровь. Что касается доводов стороны защиты о нарушении права на защиту ФИО23 при производстве осмотра места происшествия, в ходе которого были изъяты вещи ФИО2, то суд признает их несостоятельными. На момент производства указанного осмотра уголовное дело возбуждено не было, причина смерти потерпевшего установлена не была, в указанный момент в отношении Григорьева публичное уголовное преследование не осуществлялось, у сотрудника оперативного подразделения имелась информация о том, что ФИО205 наносила удары ФИО206, которая им и проверялась. Фактически ФИО2 был задержан за административное правонарушение. В данном случае обвинительная деятельность не была направлена конкретно в отношении ФИО2, следственных действий в отношении него не производилось, только с его участием, в связи с чем нарушений права на защиту ввиду отсутствия адвоката не имеется. Так, из показаний свидетеля ФИО207 следует, что ФИО2 в присутствии понятых передал пакет, в котором находились вещи. То обстоятельство, что подсудимый непосредственно не переодевался в присутствии следователя, о недопустимости данного следственного действия не свидетельствует. Подсудимый в судебном заседании не отрицал, что вещи, в отношении которых проведена экспертиза, принадлежат ему, указав при исследовании фототаблицы в т. 2 на л.д. 22, что это именно те вещи, в которых он был в доме ФИО208, и именно они были изъяты. Подсудимый не отрицал, что подпись в протоколе принадлежит ему, что факт изъятия принадлежащих ему вещей имел место быть. В ходе данного следственного действия присутствовали понятые. Свидетель ФИО209 в судебном заседании не смог указать обстоятельства проведения осмотра места происшествия, в ходе которого была изъята одежда ФИО23, проведенного с его участием, ссылаясь на забывчивость в связи с тем, что непосредственного отношения к нему данные обстоятельства не имеют, что, однако не свидетельствует о нарушениях при проведении данного следственного действия. Неуказание следователем на то, что фактически вещи ФИО2 в момент изъятия находились в пакете, не может служить достаточным основанием для признания данного протокола недопустимым доказательством. Кроме того, заключение экспертизы о том, что на одежде ФИО2 обнаружены следы крови, определить видовую принадлежность которой не представилось возможным, лишь косвенно, в совокупности с другими доказательства при их анализе свидетельствует о причастности ФИО2 к инкриминируемому ему преступлению. Также несостоятельными суд считает и доводы защиты о том, что удары ФИО210 подсудимый нанес в целях обороны. Проанализировав показания подсудимого, суд полагает, что на момент осуществления подсудимым умысла на причинение тяжкого вреда здоровью потерпевшего, со стороны потерпевшего отсутствовало реальное посягательство, а, соответственно у подсудимого отсутствовала необходимость обороняться. Очевидец преступления ФИО211 последовательно в ходе предварительного следствия, несмотря на заинтересованность в судьбе подсудимого, пояснял, что ФИО2 нанес удар первым. Вместе с тем, в доме ФИО214 не было электричества, в доме было темно, ФИО212 «разбирался» с другими присутствовавшими в доме лицами, соответственно за всеми действиями ФИО2 не наблюдал. Подсудимый с самого начала указывал, что ФИО213 нанес ему удар первым. Толкуя все сомнения в пользу подсудимого, суд считает установленным, что ФИО215 нанес один удар ФИО2, затем ФИО2 нанес удары ФИО216, от которых тот впоследствии скончался. Учитывая непоследовательность показаний подсудимого относительно количества нанесенных ему ФИО218 ударов (первоначально подсудимый указывал на два удара, затем на один), указание подсудимого о нанесении ударов ФИО217 «в ответ», суд не может расценить этот удар как реальное посягательство, от которого необходимо было обороняться. Сам подсудимый не указывал, какие еще действия ФИО219 он расценил как нападение. Подсудимый неоднократно в ходе судебного следствия акцентировал, что нанес удары в ответ на действия ФИО223, что не является обороной. ФИО2 о реальной угрозе для жизни и здоровья не пояснял, о наличии каких-либо предметов в руках ФИО224 не указывал, подсудимому были лишь не ясны намерения потерпевшего, что суд не может расценить как посягательство, требующее нанесения неоднократных ударов. Также суд не может расценить данный удар как противоправное поведение потерпевшего, явившееся поводом к преступлению. В дом ФИО220 подсудимый и свидетель ФИО222 пошли «разбираться» по поводу заявления, находились в состоянии опьянения, в связи с чем для суда очевидны их агрессивные намерения, поводом к преступлению удар ФИО221 послужить не мог. При назначении вида и меры наказания ФИО1 суд в соответствии с требованиями ст.ст. , , 60 УК РФ учитывает характер и степень общественной опасности содеянного, личность подсудимого, обстоятельства, смягчающие, отягчающие наказание, влияние назначенного наказания на исправление подсудимого, на условия жизни его семьи. Оценивая характер и степень общественной опасности преступления, суд принимает во внимание, что деяние является умышленным, законом отнесено к категории особо тяжких. Определяя степень общественной опасности содеянного, суд исходит из того, что преступление является оконченным. При оценке личности подсудимого суд учитывает, что в настоящее время ФИО2 &lt;данные изъяты&gt;, по месту жительства характеризуется удовлетворительно, со стороны участкового уполномоченного полиции отрицательно. &lt;данные изъяты&gt; &lt;данные изъяты&gt; Суд признает и учитывает в качестве смягчающих наказание ФИО2 обстоятельств признание вины в части нанесения ударов, раскаяние в содеянном, активное способствование раскрытию преступления. Как установлено в судебном заседании, о том, что удары ФИО228 нанес именно ФИО2, стало известно от подсудимого, рассказавшего оперуполномоченному о произошедшем, чем подсудимый активно способствовал раскрытию преступления. Явка с повинной это добровольное сообщение лица о совершенном преступлении. Явка подсудимым дана ДД.ММ.ГГГГ, после установления лица, причастного к преступлению. Подсудимый отказался от данной явки, указал, что она дана под давлением сокамерника. Проверить данное обстоятельство не представилось возможным. Данных об этом лице подсудимый не назвал, в связи с чем суд не принимает данную явку в качестве доказательства вины подсудимого. Не может суд признать явку с повинной и в качестве таковой как смягчающее обстоятельство, активного способствования расследованию преступления подсудимый данной явкой не оказал, вместе с тем, как и в ходе всего предварительного следствия, в ней подсудимый не отрицал, что нанес потерпевшему удары в область головы, что суд учитывает в качестве смягчающего обстоятельства как частичное признание вины. Оснований для признания иных обстоятельств в качестве смягчающих, суд не усматривает. Исключительных обстоятельств, существенно уменьшающих степень общественной опасности, не установлено, в связи с чем оснований для применения положений ст. 64 УК РФ не имеется. Отягчающим обстоятельством является рецидив преступлений. Из пояснений подсудимого следует, что состояние опьянения в тот день не повлияло на его поведение и мотивацию. С учетом личности подсудимого, который ранее судим, совершил преступление в условиях особо опасного рецидива преступлений, совершил особо тяжкое преступление против жизни и здоровья, в период непогашенной судимости, в том числе за аналогичное преступление, для суда очевидна криминальная направленность личности подсудимого, суд назначает наказание в виде лишения свободы, с ограничением свободы, с учетом положений ч. 2 ст. 68 УК РФ . В силу закона оснований для применения ст. 73 УК РФ не имеется. В соответствии с п. «г» ч.1 ст. 58 УК РФ отбывание лишения свободы назначается в исправительной колонии особого режима. Протокол задержания ФИО2 составлен ДД.ММ.ГГГГ ДД.ММ.ГГГГ ФИО2 был задержан за совершение административного правонарушения, за которое понес административное наказание, однако ДД.ММ.ГГГГ принимал участие в осмотре места происшествия, в связи с чем срок содержания под стражей подлежит исчислению с ДД.ММ.ГГГГ Судьба вещественных доказательств подлежит разрешению в порядке ст. 81 УПК РФ . В соответствии с ч. 1 ст. 132 УПК РФ процессуальные издержки в виде сумм, выплачиваемых адвокату за оказание юридической помощи в ходе предварительного следствия в размере &lt;данные изъяты&gt;., в судебном заседании 8 судодней (судебные заседания ДД.ММ.ГГГГ, ДД.ММ.ГГГГ, ДД.ММ.ГГГГ, ДД.ММ.ГГГГ, ДД.ММ.ГГГГ, посещение подсудимого в ИВС – ДД.ММ.ГГГГ, ДД.ММ.ГГГГ, ДД.ММ.ГГГГ) в размере &lt;данные изъяты&gt; руб. подлежат взысканию с ФИО2 Оснований для освобождения подсудимого от взыскания процессуальных издержек суд не усматривает, подсудимый трудоспособен, в будущем будет иметь возможность погасить задолженность перед государством, против возложения на него данной обязанности не возражал. Руководствуясь ст.ст. ст. - , - 309 УПК РФ , суд приговорил: ФИО2 признать виновным в совершении преступления, предусмотренного ч. 4 ст. 111 УК РФ , назначить 11 лет лишения свободы, с ограничением свободы на срок 1 год, с возложением обязанностей: не уходить из места постоянного проживания (пребывания) дома, квартиры, иного жилища в ночное время суток с 22.00 до 06.00 часов, не изменять место жительства и не выезжать за пределы территории муниципального образования, где осужденный будет проживать после отбывания лишения свободы, а также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ФИО2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два раза в месяц для регистрации. Наказание в виде лишения свободы отбывать в исправительной колонии особого режима. Срок наказания исчислять с ДД.ММ.ГГГГ Зачесть в срок назначенного наказания время содержания под стражей с ДД.ММ.ГГГГ по ДД.ММ.ГГГГ. Меру пресечения в виде заключения под стражу по вступлению приговора в законную силу отменить. Взыскать с ФИО2 процессуальные издержки, связанные с оплатой услуг адвоката в ходе предварительного следствия и судебного заседания в размере &lt;данные изъяты&gt; руб. в доход федерального бюджета. Вещественные доказательства по делу: &lt;данные изъяты&gt; Приговор может быть обжалован в апелляционном порядке в Алтайский краевой суд в течение 10 суток со дня провозглашения путем принесения жалобы или представления через Тальменский районный суд, а осужденным, содержащимся под стражей, в тот же срок со дня вручения ему копии приговора. В течение 10 суток с момента вручения копии приговора осужденный, содержащийся под стражей, вправе ходатайствовать о своем участии в рассмотрении уголовного дела судом апелляционной инстанции, о чем он должен указать в своей жалобе. Ходатайство об участии в суде апелляционной инстанции также может быть заявлено осужденным в течение 10 суток со дня вручения копии представления или жалобы, затрагивающих его интересы. Осужденный имеет право на обеспечение помощью защитника в суде апелляционной инстанции, которое может быть реализовано путем заключения соглашения с адвокатом,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заблаговременно подано в суд первой или второй инстанции.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Судья О.Г. Зеленина Суд: Тальменский районный суд (Алтайский край) (подробнее) Судьи дела: Зеленина Оксана Георгиевна (судья) (подробнее) Последние документы по делу: Приговор от 1 ноября 2017 г. по делу № 1-34/2017 Приговор от 30 октября 2017 г. по делу № 1-34/2017 Приговор от 26 октября 2017 г. по делу № 1-34/2017 Приговор от 18 октября 2017 г. по делу № 1-34/2017 Приговор от 1 октября 2017 г. по делу № 1-34/2017 Постановление от 7 сентября 2017 г. по делу № 1-34/2017 Приговор от 30 августа 2017 г. по делу № 1-34/2017 Приговор от 29 августа 2017 г. по делу № 1-34/2017 Приговор от 10 августа 2017 г. по делу № 1-34/2017 Приговор от 9 августа 2017 г. по делу № 1-34/2017 Приговор от 7 августа 2017 г. по делу № 1-34/2017 Постановление от 3 августа 2017 г. по делу № 1-34/2017 Приговор от 26 июля 2017 г. по делу № 1-34/2017 Приговор от 20 июля 2017 г. по делу № 1-34/2017 Приговор от 28 июня 2017 г. по делу № 1-34/2017 Постановление от 28 июня 2017 г. по делу № 1-34/2017 Приговор от 26 июня 2017 г. по делу № 1-34/2017 Приговор от 20 июня 2017 г. по делу № 1-34/2017 Приговор от 15 июня 2017 г. по делу № 1-34/2017 Приговор от 14 июня 2017 г. по делу № 1-34/2017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