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Стороны, ФИО7 ФИО5 и ФИО7 ФИО6 отказываются от своих исковых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пошлины и иные судебные расходы, включая расходы на оплату услуг представителей и любые иные расходы сторон, связанные прямо или косвенно с делом по указанному иску, сторонами друг другу не возмещаются и лежат исключительно на той стороне, которая их понесла. 7.Мировое соглашение, не исполненное добровольно, подлежит принудительному исполнению по ходатайству истца или ответчика. Стороны просят утвердить мировое соглашение, а производство по делу прекратить. Последствия прекращения производства по делу в связи с заключением мирового соглашения, предусмотренные ст. , ст. - 221 ГПК РФ , сторонам понятны и ясны. Условия мирового соглашения занесены в протокол судебного заседания от ДД.ММ.ГГГГ и подписаны сторонами по делу.Учитывая, что мировое соглашение между сторонами, не противоречит Закону, совершено в интересах сторон и не нарушает законных прав и интересов третьих лиц, руководствуясь ст. , , , , - 225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Стороны, ФИО7 ФИО19 и ФИО7 ФИО21 отказываются от своих исковых требований.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пошлины и иные судебные расходы, включая расходы на оплату услуг представителей и любые иные расходы сторон, связанные прямо или косвенно с делом по указанному иску, сторонами друг другу не возмещаются и лежат исключительно на той стороне, которая их понесла. 7.Мировое соглашение, не исполненное добровольно, подлежит принудительному исполнению по ходатайству истца или ответчика. Производство по делу по иску ФИО7 ФИО21 к ФИО7 ФИО19 о разделе имущества и по встречному иску ФИО7 ФИО19 к ФИО7 ФИО21 о разделе имущества, прекратить в связи с заключением мирового соглашения. Разъяснить сторонам последствия прекращения производства по делу и окончания дела миром в порядке ст. 221 ГПК РФ , а именно, что повторное обращение в суд по спору между теми же сторонами, о том же предмете и по тем же основаниям не допускается. На определение может быть подана частная жалоба во Владимирский областной суд через Гусь-Хрустальный городской суд в течение 15 дней. Судья А.Г.Погарский Суд: Гусь-Хрустальный городской суд (Владимирская область) (подробнее) Судьи дела: Погарский А.Г. (судья) (подробнее) Последние документы по делу: Решение от 28 ноября 2017 г. по делу № 2-347/2017 Решение от 31 августа 2017 г. по делу № 2-347/2017 Решение от 7 августа 2017 г. по делу № 2-347/2017 Решение от 6 августа 2017 г. по делу № 2-347/2017 Решение от 5 июня 2017 г. по делу № 2-347/2017 Решение от 31 мая 2017 г. по делу № 2-347/2017 Решение от 2 мая 2017 г. по делу № 2-347/2017 Определение от 9 апреля 2017 г. по делу № 2-347/2017 Решение от 13 марта 2017 г. по делу № 2-347/2017 Решение от 9 марта 2017 г. по делу № 2-347/2017 Определение от 8 марта 2017 г. по делу № 2-347/2017 Решение от 12 февраля 2017 г. по делу № 2-347/2017 Решение от 5 февраля 2017 г. по делу № 2-347/2017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