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Обвиняемый, его защитник должны быть ознакомлены с обвинительным актом и материалами уголовного дела, о чем делается отметка в протоколе ознакомления с материалами уголовного дела.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Потерпевшему или его представителю по его ходатайству могут быть предоставлены для ознакомления обвинительный акт и материалы уголовного дела в том же порядке, который установлен частью второй настоящей статьи для обвиняемого и его защитника. 3.1. К обвинительному акту прилагается справка о сроках дознания, об избранных мерах пресечения с указанием времени содержания под стражей и домашнего ареста, о вещественных доказательствах, гражданском иске, принятых мерах по обеспечению исполнения наказания в виде штрафа, по обеспечению гражданского иска и возможной конфискации имущества, процессуальных издержках, а при наличии у обвиняемого, потерпевшего иждивенцев - о принятых мерах по обеспечению их прав. В справке должны быть указаны соответствующие листы уголовного дела.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Обвинительный акт, составленный дознавателем, утверждается начальником органа дознания. Материалы уголовного дела вместе с обвинительным актом направляются прокурору. Согласно статье 166 УПК РФ протокол составляется в ходе следственного действия или непосредственно после его окончания (часть первая); в протоколе описываются процессуальные действия в том порядке, в каком они производились, выявленные при их производстве существенные для данного уголовного дела обстоятельства, а также излагаются заявления лиц, участвовавших в следственном действии (часть четвертая); протокол предъявляется для ознакомления всем лицам, участвовавшим в следственном действии (часть шестая); протокол подписывается следователем и лицами, участвовавшими в данном следственном действии (часть седьмая). Так как обвинительный акт содержит две взаимоисключающие даты: дату утверждения начальником ОМВД России по Ясногорскому району Тульской области полковником полиции ФИО2 «31 марта 2017 года» (том № л.д. №) и дату составления обвинительного акта и направления уголовного дела прокурору «27 марта 2017 года», а в пункте 7 справки к обвинительному акту указано, что уголовное дело с обвинительным актом направлено прокурору Ясногорского района Тульской области 27 марта 2017 года (том № л.д. №), то данный обвинительный акт не может быть признан составленным с соблюдением требований статьи 225 УПК РФ . Поскольку протокол ознакомления обвиняемого и (или) его защитника с обвинительным актом и материалами уголовного дела имеет дату составления 31 марта 2017 года (том № 1 л.д. 186), его содержание противоречит дате его составления, так как в нем указано, что ознакомление с материалами уголовного дела начато 27 марта 2017 года в 18 часов 10 минут, окончено 27 марта 2017 года в 19.00 часов (том № л.д. №), а в пункте 6 справки к обвинительному акту указано, что обвиняемый ФИО1 и защитник Холхалов С.И. знакомились с материалами уголовного дела с 27 марта 2017 года по 27 марта 2017 года (том № л.д. №), то данный протокол не соответствует требованиям статьи 166 УПК РФ . Кроме того, в соответствии с п. 2 ч. 1 ст. 47 УПК РФ , с момента вынесения обвинительного акта ФИО1 признается обвиняемым, следовательно, при совершении процессуального действия по ознакомлению с материалами уголовного дела ему должны были быть разъяснены права, предусмотренные статьей 47 УПК РФ , при этом, участие в деле защитника обвиняемого, согласно ч. 5 ст. 47 УПК РФ , не может служить основанием для ограничения какого-либо права обвиняемого. Вместе с тем исследование материалов дела свидетельствует о том, что процессуальные права, предусмотренные статьей 47 УПК РФ , обвиняемому ФИО1 при ознакомлении с обвинительным актом и материалами уголовного дела не разъяснялись, что является существенным нарушением требований уголовно - процессуального закона. Допущенные нарушения уголовно-процессуального закона являются существенными, так как они по своему характеру способны повлиять на законность судебного решения по существу уголовного дела и не могут быть устранены в стадии судебного разбирательства, препятствуют объективному и беспрепятственному рассмотрению судом уголовного дела, исключают возможность постановления приговора или вынесения иного решения. Из статей , , , и 226 УПК РФ , в соответствии с которыми обвинительное заключение или обвинительный акт как итоговые документы следствия или дознания, выносимые по их окончании, составляются, когда следственные действия по уголовному делу произведены, а собранные доказательства достаточны для составления указанных документов, вытекает, что если на досудебных стадиях производства по уголовному делу имели место нарушения норм уголовно-процессуального закона, то ни обвинительное заключение, ни обвинительный акт не могут считаться составленными в соответствии с требованиями данного Кодекса. По смыслу пункта 1 части первой статьи 237 УПК РФ во взаимосвязи с пунктами 2 - 5 части первой той же статьи, а также со статьями , , , и 226 УПК РФ , возвращение дела прокурору в случае нарушения требований УПК РФ при составлении обвинительного заключения или обвинительного акта может иметь место по ходатайству стороны или инициативе самого суда, если это необходимо для защиты прав и законных интересов участников уголовного судопроизводства, при подтверждении сделанного в судебном заседании заявления обвиняемого или потерпевшего, а также их представителей о допущенных на досудебных стадиях нарушениях, которые невозможно устранить в ходе судебного разбирательства. При этом основанием для возвращения дела прокурору во всяком случае являются существенные нарушения уголовно-процессуального закона, совершенные дознавателем, следователем или прокурором, в силу которых исключается возможность постановления судом приговора или иного решения. Подобные нарушения в досудебном производстве требований Уголовно-процессуального кодекса Российской Федерации, которые не могут быть устранены в судебном заседании и исключают принятие по делу судебного решения, отвечающего требованиям справедливости, всегда свидетельствуют, в том числе о несоответствии обвинительного заключения или обвинительного акта требованиям УПК РФ. На основании изложенного, уголовное дело по обвинению ФИО1 в совершении преступления, предусмотренного ч. 1 ст. 228 УК РФ , подлежит возвращению прокурору Ясногорского района Тульской области для устранения нарушений, исключающих возможность постановления судом приговора или вынесения иного решения на основе обвинительного акта, составленного с нарушением требований УПК РФ. С учетом данных о личности и тяжести деяния, в совершении которого обвиняется ФИО1, оснований для изменения или отмены меры пресечения в отношении него не имеется. Руководствуясь ст. ст. , , 256 УПК РФ , судья п о с т а н о в и л : возвратить уголовное дело по обвинению ФИО1 в совершении преступления, предусмотренного ч. 1 ст. 228 УК РФ , прокурору Ясногорского района Тульской области для устранения препятствий его рассмотрения судом. Меру пресечения ФИО1 в виде подписки о невыезде и надлежащем поведении, оставить без изменения. Настоящее постановление может быть обжаловано в судебную коллегию по уголовным делам Тульского областного суда через Ясногорский районный суд Тульской области в течение 10 суток со дня его вынесения. Судья А.Н. Попов Апелляционным постановление Тульского областного суда г. Тулы от 31 мая 2017 года постановление Ясногорского районного суда Тульской области от 11 апреля 2017 года оставлено без изменения, а апелляционное представление – без удовлетворения. Суд: Ясногорский районный суд (Тульская область) (подробнее) Судьи дела: Попов А.Н. (судья) (подробнее) Последние документы по делу: Приговор от 21 августа 2017 г. по делу № 1-26/2017 Приговор от 16 августа 2017 г. по делу № 1-26/2017 Приговор от 3 июля 2017 г. по делу № 1-26/2017 Приговор от 24 мая 2017 г. по делу № 1-26/2017 Приговор от 23 мая 2017 г. по делу № 1-26/2017 Приговор от 11 мая 2017 г. по делу № 1-26/2017 Приговор от 9 мая 2017 г. по делу № 1-26/2017 Приговор от 18 апреля 2017 г. по делу № 1-26/2017 Постановление от 10 апреля 2017 г. по делу № 1-26/2017 Приговор от 13 марта 2017 г. по делу № 1-26/2017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