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ПОСТАНОВЛЕНИЕ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Петропавловск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12 апреля 2017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