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ФИО4, ФИО5, ФИО6 утратившими право пользования жилым помещениемпо адресу: &lt;адрес&gt;, &lt;адрес&gt;&lt;адрес&gt;, в связи с обеспечением их по договору социального найма жилым помещением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ФИО4 сдать жилое помещение по адресу: &lt;адрес&gt;, &lt;адрес&gt;&lt;адрес&gt;, всвязи с обеспечением по договору социального найма жилым помещением по адресу: &lt;адрес&gt; (л.д.6-11). Впоследствии Министерство обороны РФ в лице представителя по доверенности ФИО8 уточнило исковые требования в порядке ст. 39 ГПК РФ , исключив требования, изложенные в п.1 просительной части искового заявления - о признании ФИО4, ФИО5, ФИО6 утратившими право пользования жилым помещением по адресу: &lt;адрес&gt;, &lt;адрес&gt;, поддержав требования в остальной части, предъявленные к ответчику ФИО4 (л.д.80-81). В судебном заседании представитель истца Минобороны РФпо доверенности ФИО1 исковые требования поддержал, просил суд обязать ФИО4 сдать жилое помещение по адресу: &lt;адрес&gt;, ДОС-2, &lt;адрес&gt;, в связи с ее обеспечением жилым помещением по договору социального найма. Ответчик ФИО4 в судебное заседание не явилась. Судебные извещения, направленные ей по месту жительства:&lt;адрес&gt;, возвратились в суд с отметкой почты об истечении срока хранения. Учитывая изложенное, суд считает возможным слушание дела в порядке ст. 119 ГПК РФ в отсутствие ответчика. Представитель ответчика ФИО4 в порядке ст. 50 ГПК РФ адвокат Богуславская С.Б. в судебном заседании относительно удовлетворения иска возражала. Представители третьих лиц ФГКУ «Южное региональное управление жилищного обеспечения» Министерства обороны РФ, ФГКУ «Северо-Кавказское территориальное управление имущественных отношений» Министерства обороны РФ, ООО «Главное управление жилищным фондом» в суд не явились, о времени и месте слушания дела были извещены, в связи с чем, суд считает возможным слушание дела в порядке ст. 167 ГПК РФ в отсутствие представителей третьих лиц. Выслушав представителя истца, изучив представленные письменные материалы дела, суд приходит к следующему. В судебном заседании установлено, что ФИО4, ФИО5, ФИО6 проживали в служебном жилом помещении по адресу: &lt;адрес&gt;, &lt;адрес&gt;, &lt;адрес&gt; (л.д.20-38), которое было предоставлено супругу ФИО4 - майору ФИО7, в связи с прохождением военной службы в с. Несветай. ДД.ММ.ГГГГ приказом командира войсковой части 40213 майор ФИО7 исключен из списков личного состава, в связи со смертью (л.д.19). Его супруга ФИО4, сыновья ФИО5 и ФИО6 в целях реализации права на жилье членов семьи умершего военнослужащего были обеспечены жильем по установленным нормам по договору социального найма № от ДД.ММ.ГГГГ по адресу: &lt;адрес&gt; (л.д.15-17). В связи с предоставлением жилья по договору социального найма, ФИО4 ДД.ММ.ГГГГ дала нотариально заверенное обязательство о том, что обязуется сдать жилое помещение по адресу: &lt;адрес&gt;, ДОС-2, &lt;адрес&gt;, ФГКУ «Южное региональное управление жилищного обеспечения» Минобороны России, а также обязуется освободить названное жилое помещение со всеми совместно проживающими членами семьи до ДД.ММ.ГГГГ (л.д.18). Согласно адресным справкам, выданным адресно-справочным отделом УФМС России по Ростовской области в г. Ростове-на-Дону, ФИО4 и ФИО5 сняты с регистрационного учета по адресу: &lt;адрес&gt;, &lt;адрес&gt;, в связи с убытием в &lt;адрес&gt; ДД.ММ.ГГГГ (л.д.12-13), а ФИО6 снят с регистрационного учета, в связи с убытием в &lt;адрес&gt; ДД.ММ.ГГГГ (л.д.14). Однако, спорная квартира не сдана ответчиком в установленном законом порядке в ФГКУ «Югрегионжилье», что подтверждается письмом ФГКУ «Югрегионжилье» от 14.03.2017 г. № 184/02/4539, письмом ООО «Главное управление жилищным фондом» от 22.03.2017 г. № 33/443 (л.д.101-102). Данное обстоятельство препятствует перераспределению служебной квартиры иным военнослужащим, чем нарушается право собственника Минобороны России на распоряжение своим имуществом. Согласно п.3.1 ст.24 Федерального закона от 27.05.1998 г. № 76-ФЗ «О статусе военнослужащих», членам семей военнослужащих, погибших (умерших) в период прохождения военной службы, и членам семей граждан, проходивших военную службу по контракту и погибших (умерших) после увольнения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мероприятиями, общая продолжительность военной службы которых составляет 10 лет и более, а при общей продолжительности военной службы 20 лет и более вне зависимости от основания увольнения, признанным нуждающимися в жилых помещениях или имевшим основания быть признанными нуждающимися в жилых помещениях в соответствии с настоящим Федеральным законом до гибели (смерти) военнослужащего или гражданина, уволенного с военной службы, денежные средства на приобретение или строительство жилых помещений либо жилые помещения предоставляются в порядке и на условиях, которые предусмотрены пунктами 1, 16, 18 и 19 статьи 15 и статьей 15.1 настоящего Федерального закона, с учетом права военнослужащего или гражданина, уволенного с военной службы, на дополнительную общую площадь жилого помещения на дату его гибели (смерти). Подписав обязательство о сдаче занимаемого служебного жилого помещения, ФИО4 выполнила условие, необходимое для получения другого жилого помещения в порядке социального найма. В соответствии со ст.ст. , 310 ГК РФ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Принимая во внимание вышеизложенное, суд соглашается с законностью требований истца, предъявленных к ответчику ФИО4 Согласно п.17 Инструкции о предоставлении военнослужащим - гражданам Российской Федерации, проходящим военную службу по контракту в Вооруженных Силах Российской Федерации, жилых помещений по договору социального найма, утвержденной приказом Министра обороны РФ от 30.09.2010 г. № 1280, в случае освобождения жилых помещений, занимаемых военнослужащими и совместно проживающими с ними членами их семей,… военнослужащие обязаны направить в структурное подразделение уполномоченного органа по месту нахождения освобождаемого жилого помещения документы, подтверждающие освобождение этого помещения, о чем военнослужащим структурным подразделением уполномоченного органа выдается (направляется) справка по рекомендуемому образцу. Данная обязанность ответчиком не исполнена, что подтверждается указанными выше письмами ФГКУ «Югрегионжилье» от 14.03.2017 г. № 184/02/4539, ООО «Главное управление жилищным фондом» от 22.03.2017 г. № 33/443. На основании изложенного и руководствуясь ст.ст. , - 198 ГПК РФ , суд РЕШИЛ: Иск Министерства обороны Российской Федерации к ФИО4 удовлетворить. Обязать ФИО4 сдать жилое помещение, расположенное по адресу: &lt;адрес&gt;, &lt;адрес&gt; Взыскать с ФИО4 в доход бюджета государственную пошлину в размере 300 рублей. Решение может быть обжаловано в апелляционном порядке в Ростовский областной суд через Мясниковский районный суд в течение месяца со дня принятия решения в окончательной форме. Решение в окончательной форме изготовлено 24 апреля 2017 года. Судья Даглдян М.Г. Суд: Мясниковский районный суд (Ростовская область) (подробнее) Судьи дела: Даглдян Мартин Григорьевич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