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16.10.2003 г. Тальменским районным судом по ч.1 ст. , , ч.3 ст. 69 УК РФ (с учетом кассационного определения Алтайского краевого суда от 04.12.2003 г., постановления Рубцовского городского суда от 17.08.2004 г.) к 10 годам 6 месяцам лишения свободы; освобожденный 24.02.2010 года по постановлению Рубцовского городского суда от 11.02.2010 года условно-досрочно на 3 года 4 месяца 27 дней;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28.07.2011 года мировым судьей судебного участка № 1 Тальменского района (с учетом апелляционного приговора Тальменского районного суда от 28.12.2011 г. и кассационного определения от 16.02.2012 г.) по ч.1 ст. 112 УК РФ (в ред. 07.03.2011 г.), ст. 70 УК РФ (с приговором от 16.10.2003 г.) к 3 годам 7 месяцам лишения свободы, освобожденного 12.03.2014 года по постановлению Ленинского районного суда г.Барнаула от 27.02.2014 года условно-досрочно на 1 год,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25.10.2016 года Тальменским районным судом Алтайского края по п. «а» ч.3 ст. 158 УК РФ к 2 годам 2 месяцам лишения свободы,- - осужден по ст. 319 УК РФ к 8 месяцам исправительных работ с удержанием 10% заработка в доход государства, на основании ч.5 ст. 69 УК РФ путем частичного сложения с наказанием, назначенным приговором от 25.10.2016 г., окончательно назначено 2 года 3 месяца 20 дней лишения свободы с отбыванием наказания в исправительной колонии строгого режима. Доложив содержание приговора и доводы апелляционной жалобы защитника, осужденного, выслушав пояснения осужденного ФИО2, защитника Высоких Н.В., поддержавшей доводы апелляционных жалоб, мнение прокурора Макеева Е.А. об оставлении приговора без изменения, суд апелляционной инстанции, У С Т А Н О В И Л: приговором мирового судьи ФИО2 признан виновным в совершении преступления, предусмотренного ст. 319 УК РФ , а именно в оскорблении представителя власти, то есть публичном оскорбление представителя власти в связи с исполнением им своих должностных обязанностей, при обстоятельствах, подробно изложенных в приговоре. В апелляционной жалобе, поступившей ДД.ММ.ГГГГ. и дополнительной апелляционной жалобе, поступившей ДД.ММ.ГГГГ адвокат Слабунова Л.В. выражает несогласие с приговором ввиду того, что он построен на предположениях, а не на конкретных фактах, по делу имеется ряд противоречий, которые в судебном заседании не были устранены, ФИО2 оскорбил участкового ФИО35 из-за того, что именно ФИО34 избил ФИО2, проник в квартиру ФИО2, незаконно оформил протокол об административном правонарушении в отношении ФИО2 Просит приговор мирового судьи отменить, ФИО2 оправдать за отсутствием состава преступления в его действиях, считает, что мировой судья необоснованно отказал стороне защиты в удовлетворении ходатайства о вызове свидетелей ФИО11, ФИО12, ФИО13, ФИО14, ФИО15, также необоснованно принял за достоверные показания потерпевшего ФИО16, при этом опровергая показания ФИО2. В апелляционной жалобе, поступившей ДД.ММ.ГГГГ., осужденный ФИО2 просит приговор мирового судьи отменить, дело направить на новое судебное рассмотрение в ином составе, возбудить уголовное дело в отношении участкового уполномоченного полиции ФИО5 за применение к нему /ФИО2/ спец.средств, рукоприкладство и разглашение о нем сведений о ВИЧ заболевании, дело взять под контроль прокурору &lt;адрес&gt;, в обоснование жалобы указал, что с приговором не согласен, поскольку участковый ФИО5 ДД.ММ.ГГГГ и ДД.ММ.ГГГГ. в отношении него применял спец.средства – наручники, ДД.ММ.ГГГГ. на него /ФИО2/ спящего надел наручники и раздетым, в футболке, трико и носках повез в Тальменскую ЦРБ, по дороге участковый нанес ему несколько ударов кулаком по лицу, ДД.ММ.ГГГГ. участковый ФИО17 приезжал за ним к ФИО18 и снова надел наручники, увез на обследование к судебно-медицинскому эксперту. В судебном заседании им и его адвокатом заявлялось ходатайство о вызове свидетелей, которое не было удовлетворено, считает, что мировой судья при вынесении приговора необоснованно сложил наказание по правилам ч.5 ст. 69 УК РФ с приговором Тальменского районного суда от ДД.ММ.ГГГГ В дополнительной апелляционной жалобе, поступившей ДД.ММ.ГГГГ., осужденный ФИО2 просит отменить приговор мирового судьи и оправдать за отсутствием в его действиях состава преступления, дополнив, что приговор постановлен на предположениях, а не на конкретных фактах, по уголовному делу имеется ряд противоречий, которые в судебном заседании не были устранены. Он действительно оскорблял нецензурной бранью потерпевшего ФИО5, поскольку ФИО19 его избил, незаконно проник в его квартиру, оформил в отношении него протокол об административном правонарушении. В ходе судебного заседания им и его адвокатом было заявлено ходатайство о вызове свидетелей ФИО22, ФИО21, ФИО20, ФИО23, ФИО24, однако в его удовлетворении суд необоснованно отказал и необоснованно принял за достоверные показания потерпевшего ФИО27, при этом отвергая его показания. Считает, что участковый ФИО26 превысил свои должностные полномочия, незаконно применил к нему /ФИО2/ спец.средства, физическую силу и рукоприкладство. ФИО28 оговорил себя по поводу избиения ввиду психологического давления со стороны ФИО25. Проверив материалы дела, обсудив доводы жалобы, выслушав участников процесса, суд приходит к следующему выводу. В соответствии со ст. 389.9 УПК РФ суд апелляционной инстанции проверяет по апелляционным жалобам, представлениям законность, обоснованность и справедливость приговора, законность и обоснованность иного решения суда первой инстанции В судебном заседании суда апелляционной инстанции защитник Высоких Н.В. и осужденный ФИО2 поддержали доводы апелляционных жалоб. Прокурор Макеев Е.А. возражал против доводов апелляционных жалоб. Решение мирового судьи о признании ФИО2 виновным в совершении преступления основывается на исследованных в судебном заседании доказательствах: -показаниях потерпевшего ФИО5 о том, что ДД.ММ.ГГГГ он находился при исполнении своих должностных обязанностей, осуществлял патрулирование &lt;адрес&gt; обнаружил ФИО2, который находился в состоянии алкогольного опьянения, с целью пресечения совершаемого ФИО1 правонарушения он препроводил ФИО2 в служебный автомобиль, опросил свидетелей, сам ФИО2 ему сообщил о том, что его избил ФИО33, затем доставил ФИО2 в Тальменскую ЦРБ, где ФИО2 в присутствии посторонних лиц оскорбил его грубой нецензурной бранью; - показаниях свидетелей ФИО7, ФИО8, в присутствии которых ФИО2 оскорблял ФИО29 грубой нецензурной бранью; - показаниях самого осужденного, данных им в ходе предварительного следствия, оглашенных в связи с противоречиями, где он пояснял, что ДД.ММ.ГГГГ поссорился с сожительницей, находился на улице в состоянии опьянения, участковый ФИО30 предложил ему проследовать в Тальменскую ЦРБ, находясь в больнице, в связи с тем, что он был очень расстроен предшествующей ссорой, находился в состоянии опьянения, оскорбил участкового грубой нецензурной бранью в присутствии посторонних лиц; - выпиской из приказа, согласно которой ФИО5 назначен на должность старшего участкового уполномоченного полиции отдела участковых уполномоченных полиции и по делам несовершеннолетних ОМВД России по Тальменскому району; - должностным регламентом, где указаны права и обязанности УУП; - записью из журнала задержанных Дежурной части ОМВД России по Тальменскому району Алтайского края, согласно которой в журнале имеется запись о задержании ФИО2 ДД.ММ.ГГГГ., в отношении которого составлен административный материал по ст. 20.21 КоАП РФ; - постановлением и.о. мирового судьи судебного участка №1 мирового судьи судебного участка №2 от ДД.ММ.ГГГГ, в соответствии с которым ФИО2 признан виновным в совершении административного правонарушения, предусмотренного ст. 20.21 КоАП РФ, за нахождение в состоянии алкогольного опьянения в общественном месте на &lt;адрес&gt;, при этом ФИО2 вину признал, пояснил, что ДД.ММ.ГГГГ. он выпил водки, пошел домой, по дороге встретил знакомых и подрался с ними, после чего его задержали сотрудники полиции; иными, собранными по делу доказательствами. Юридическая оценка действий ФИО2 по ст. 319 УК РФ является правильной. Показания потерпевшего и свидетелей последовательны, согласуются между собой, детальны. Сомневаться в их правдивости у мирового судьи оснований не имелось, не имеется их и у суда апелляционной инстанции. Указанные лица, предупрежденные об ответственности за дачу заведомо ложных показаний, дали последовательные, согласующиеся между собой показания, уличающие ФИО2 в совершении инкриминируемого ему преступления. Подвергать сомнению показания потерпевшего лишь на том основании, что последний является сотрудником правоохранительных органов, оснований нет. Решение суда первой инстанции о критической оценке показаний ФИО2 в судебном заседании в приговоре мотивировано. Оснований не соглашаться с данной оценкой у суда апелляционной инстанции не имеется. Доводы жалобы о том, что ФИО2 оскорблял потерпевшего ФИО31 в связи с тем, что последний избил его, превысил свои должностные полномочия, незаконно проник в его квартиру и оформил в отношении него протокол об административном правонарушении опровергаются исследованными в судебном заседании доказательства, данным доводам осужденного мировым судьей обоснованно дана критическая оценка с приведением мотивов принятого решения, с которой суд апелляционной инстанции соглашается. Ходатайства о вызове свидетелей разрешены председательствующим в соответствии с требованиями ст. 271 УПК РФ . Отказ в удовлетворении ходатайства сам по себе не свидетельствует о нарушении права на защиту. Заявление ФИО2 о привлечении ФИО5 по факту причинения телесных повреждений и превышении последним своих должностных полномочий рассмотрено, по данному заявлению проведена проверка, указанные осужденным факты в ходе данной проверки своего подтверждения не нашли, о чем вынесено постановление об отказе в возбуждении уголовного дела от ДД.ММ.ГГГГ ввиду отсутствия в действиях ФИО5 состава преступления. Данных об отмене вышеуказанного постановления нет. Нарушений норм уголовно-процессуального закона, влекущих отмену приговора, суд апелляционной инстанции не усматривает. При назначении наказания ФИО2 судом первой инстанции верно в соответствии с требованиями ст.ст. , , 60 УК РФ , ст. 6 УПК РФ учтены характер и степень общественной опасности совершенного преступления, данные о личности осужденного, который характеризуется посредственно, влияние назначенного наказания на исправление осужденного, условия жизни его семьи. Вопреки доводам жалобы, судом первой инстанции в достаточной степени приняты во внимание и надлежаще учтены смягчающие обстоятельства, отягчающее обстоятельство – рецидив преступлений. Наказание ФИО2 назначено в пределах санкции статьи уголовного закона. Как видно из размера назначенного наказания - с соблюдением требований именно ч.2 ст. 68 УК РФ . Оснований для назначения наказания менее одной трети части максимального срока наиболее строгого вида наказания мировым судьей обоснованно не усмотрено. Исключительных обстоятельств, существенно уменьшающих степень общественной опасности преступления, не имеется, в связи с чем оснований для применения положений ст. 64 УК РФ нет. Правила назначения наказания по совокупности преступлений в соответствии с ч. 5 ст. 69 УК РФ мировым судьей применены правильно. Назначенное ФИО2 наказание является соразмерным содеянному, данным о его личности и является справедливым. Оснований к отмене или изменению приговора, в том числе по доводам жалобы, суд апелляционной инстанции не находит. Процессуальные издержки подлежат взысканию с осужденного, поскольку он трудоспособен, в будущем будет иметь возможность погасить задолженность перед государством, против возложения данной обязанности не возражал. Оснований для освобождения от возложенной на осужденного обязанности возместить процессуальные издержки, связанные с оплатой труда адвоката в суде первой инстанции, также не имеется. На основании изложенного и руководствуясь ст. 389.13 , 389.20 , 389.28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