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ФИО3 виновным в совершении преступления, предусмотренного ч.1 ст. 228 УК РФ и назначить ему наказание в виде лишения свободы сроком на 6 (шесть) месяцев. В соответствии со ст. 73 УК РФ , назначенное осужденному ФИО2 наказание в виде лишения свободы, считать условным с назначением испытательного срока на 6 (шесть) месяцев, в течении которого он должен доказать свое исправление. Течение испытательного срока исчислять с момента вступления приговора в законную силу, с зачетом времени, прошедшего со дня провозглашения приговора– ДД.ММ.ГГГГ. Возложить на условно осужденного ФИО2 следующие обязанности, в соответствии с ч. 5 ст. 73 УК РФ 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осужденных: систематически, один раз в месяц, являться в этот орган для регистрации и проверки. Контроль за поведение условно осужденного возложить на Гудермесский филиал УИИ ФКУ УФСИН России по ЧР. Меру процессуального принуждения ФИО2 в виде обязательства о явке, до вступления приговора в законную силу, оставить без изменения. Вещественные доказательства по уголовному делу: наркотическое средство марихуана, весом – 24,86 гр. хранящееся в камере хранения вещественных доказательств ОМВД России по &lt;адрес&gt; ЧР, после вступления приговора в законную силу, уничтожить. Приговор может быть обжалован в апелляционном порядке в Верховный Суд Чеченской Республики в течение 10 суток со дня его провозглашения, путем подачи апелляционной жалобы или представления, через Гудермесский городской суд ЧР При этом, приговор не может быть обжалован в апелляционном порядке по основанию, предусмотренному п. 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Приговор от 11 октября 2017 г. по делу № 1-76/2017 Приговор от 10 сентября 2017 г. по делу № 1-76/2017 Приговор от 20 июня 2017 г. по делу № 1-76/2017 Приговор от 20 июня 2017 г. по делу № 1-76/2017 Приговор от 5 июня 2017 г. по делу № 1-76/2017 Приговор от 3 мая 2017 г. по делу № 1-76/2017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