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обязуются заключить договор о порядке пользования объектами инфраструктуры и иным имуществом общего пользования СНП « Газеты» Труд» при ведении садоводства в индивидуальном порядке, на условиях, изложенных в настоящем мировом соглашении: “ Садоводческое некоммерческое партнерство « Газета»Труд» в лице председателя Правления---------------------------------------------------------------------------------------------, действующего на основании Устава, именуемое в дальнейшем « Партнерство» с одной стороны и гражданин РФ-------------------------------------------------------------------, имеющий в собственности садовый участок №------------------------------------------------ на территории того же партнерства, но не являющийся членом СНП « Газета»Труд», именуемый в дальнейшем « Пользователь» - с другой стороны, совместно именуемые «Стороны», заключили настоящий договор о нижеследующем: 1.ПРЕДМЕТ ДОГОВОРА 1.1 Настоящий договор заключен в соответствии со ст.8 ФЗ-66от 15.04.98г.» О садоводческих, огороднических и дачных некоммерческих объединениях граждан». 1.2 В соответствии с настоящим договором « Партнерство» предоставляет « Пользователю» право пользования объектами инфраструктуры и другим имуществом общего пользования, принадлежащим « Партнерству» в порядке установленным действующим законодательством и Уставом « Партнерства», « Пользователь» уплачивает за пользование этим имуществом плату в размере и на условиях, установленных настоящим договором. 1.3. Под объектами инфраструктуры и иным имуществом общего пользования « Партнерства» в настоящем договоре подразумеваются: земли общего пользования, линии электропитания уличного освещения, ЛЭП, трансформаторная подстанция, ПКУ, водонапорная башня, система добычи воды, мусоросборник бытовых отходов,, внутренние дороги» Партнерства» и иное имущество, предназначенное в пределах « Партнерства» для обеспечения потребностей в проходе, проезде,, водоснабжении, охране и иных потребностях( дороги, скважина, общие ворота и заборы, площадка для сбора мусора, противопожарные сооружения и тому подобное). 2.УСЛОВИЯ ДОГОВОРА 2.1. При заключении данного договора» Пользователь» обязуется предоставить « Партнерству» для урегулирования земельно- правовых отношений кадастровую выписку о земельном участке, Свидетельство о государственной регистрации права собственности на земельный участок, а также свои паспортные данные. 2.2. « Пользователь» имеет право пользоваться объектами инфраструктуры и другим имуществом общего пользования«Партнерства» на условиях данного договора, причем размер оплаты по настоящему договору, не может быть выше размера платы, определенной общим собранием для членов « Партнерства» 2.3. Оплата за пользование объектами инфраструктуры и другим имуществом общего пользования производится в срок до 15 октября текущего года, на расчетный счет СНП “Газета” Труд”. 2.4. Размер оплаты за пользование имуществом общего пользования и объектами инфраструктуры « Партнерства» в течение срока настоящего договора может меняться с учетом инфляции и затрат, связанных с содержанием имущества, после принятия сметы общим собранием « Партнерства».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ПРАВА И ОБЯЗАННОСТИ СТОРОН 3.1. « Партнерство» обязуется: 3.1.1. предоставить « Пользователю» право пользования объектами инфраструктуры и другим имуществом общего пользования, принадлежащим « Партнерству», право присутствовать на общих собраниях садоводов, участвовать в обсуждении рассматриваемых вопросов без права голоса. 3.1.2. принять на себя эксплуатацию и текущий ремонт объектов инфраструктуры и всех внешний коммуникаций, предоставляемых « Пользователю», за исключением умышленной порчи их « Пользователем». 3.1.3. по письменному обращению « Пользователя» предоставить копии документов, обосновывающих начисление и использование денежных средств по настоящему договору. 3.2. « Пользователь « обязан: 3.2.1. использовать объекты инфраструктуры и иное имущество общего пользования в соответствии с их назначением и установленном в настоящем договоре порядке и бережно к ним относиться. 3.3. « Партнерство» вправе лишить « Пользователя» возможности и права пользования объектами инфраструктуры, иным имуществом общего пользования, указанным в п. 1.3. настоящего договора в соответствии с положениями ФЗ-66» О садоводческих, огороднических и дачных некоммерческих объединениях граждан». 3.4. Стороны обязуются руководствоваться положениями настоящего договора, ФЗ-66, Гражданским Кодексом РФ и иными нормативными актами Московской области. 4.ПЛАТЕЖИ И РАСЧЕТЫ ПО ДОГОВОРУ 4.1. Размер оплаты за пользование объектами инфраструктуры и другим имуществом общего пользования по настоящему договору утверждается решением общего собрания « Партнерства» на основании сметы сроком на один год. 4.2. Оплата за электроэнергию производится ежемесячно до 10 числа следующего месяца по показаниям индивидуального счетчика. Размер оплаты производится по тарифу, установленному МЭС Московской области с учетом потерь в трансформаторе и электрических сетях, согласно показателям и выставленным счетам.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ОТВЕТСТВЕННОСТЬ СТОРОН 5.1. В случае неуплаты платежей, указанных в п.2.3. и 4.2. настоящего договора, « Пользователь» уплачивает неустойку в виде пени в размере 0,1 процент от суммы долга за каждый день просрочки. 5.2. В случае просрочки платежей, указанных в п. 2.3. и 4.2. настоящего договора в течении четырех месяцев « Пользователь» лишается права пользования объектами инфраструктуры и другим имуществом общего пользования в соответствии с требованиями ФЗ-66. 5.3. В случае ненадлежащего использования объектов инфраструктуры и иного имущества общего пользования, приведшего к его порче, «Пользователь» возмещает убытки, понесенные « Партнерством» по его восстановлению, в порядке, установленном действующим законодательством. 5.4. За неисполнение или не надлежащее исполнение обязательств по настоящему договору, стороны несут ответственность в соответствии с действующим законодательством. 5.5. Все споры и разногласия стороны должны решать путем переговоров. В противном случае споры решаются в суде в порядке, установленном действующим законодательством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ДЕЙСТВИЯ ДОГОВОРА 6.1. Настоящий договор действует до прекращения « Пользователем» права собственности на земельный участок в границах» Партнерства». 6.2. Любые изменения и дополнения к настоящему договору должны быть совершены в письменном виде и подписаны обеими сторонами в соответствии с действующим законодательством РФ.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ФОРС-МАЖОР 7.1. Стороны освобождаются от ответственности за частичное или полное невыполнение обязательств по настоящему Договору, если это явилось последствием обязательств непреодолимой силы, возникшей после заключения договора, в результате событий чрезвычайного характера, наступления которых сторона, не исполнившая обязательства полностью или частично, не смогла не предвидеть, не предотвратить их разумными методами( пожар, наводнение, техногенные катастрофы и тому подобное). 7.2. Договор составлен в двух экземплярах, по одному каждой из сторон, имеющих одинаковую юридическую силу. АДРЕСА И РЕКВИЗИТЫ СТОРОН СНП « Газета»Труд» Пользователь Адрес: 142370, Московская обл., Адрес: Чеховский муниципальный район, СП Любучанское Реквизиты : Реквизиты : Подписи сторон”.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Судебные расходы, расходы по оплате услуг адвокатов и любые иные расходы сторон, связанные прямо или косвенно с делом по указанному иску, сторонами друг другу не возмещаются и лежат исключительно на той стороне, которая их понесла.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соглашение составлено в 4 экземплярах, имеющих равную юридическую силу: по одному для каждой из сторон и 1 для приобщения материалов дела судом. Стороны решили утвердить данное мировое соглашение и прекратить производство по делу, в связи с заключением настоящего мирового соглашения. Порядок и последствия прекращения производства по делу, предусмотренные ст. 221 ГПК РФ сторонам разъяснены и понятны. Производство по гражданскому делу № по иску ФИО1, ФИО2 к СНП “Газета ”Труд ” о понуждении к заключению договора, с учетом протокола разногласий, встречному иску СНП “Газета ”Труд ” к ФИО1, ФИО2 СНТ о понуждении к заключению договора, прекратить. Настоящее определение может быть обжаловано в Мособлсуд в течение 15 дней со дня его вынесения. Председательствующий Е.Н.Колотовкина Суд: Чеховский городской суд (Московская область) (подробнее) Ответчики: СНП ГАЗЕТА ТРУД В ЛИЦЕ ПРЕДСЕДАТЕЛЯ ПРАВЛЕНИЯ ШАТРОВОЙ НАТАЛИИ МИХАЙЛОВНЫ (подробнее) Судьи дела: Колотовкина Е.Н. (судья) (подробнее) Последние документы по делу: Решение от 20 декабря 2017 г. по делу № 2-541/2017 Решение от 28 августа 2017 г. по делу № 2-541/2017 Решение от 18 июля 2017 г. по делу № 2-541/2017 Решение от 11 июля 2017 г. по делу № 2-541/2017 Определение от 2 июля 2017 г. по делу № 2-541/2017 Решение от 19 июня 2017 г. по делу № 2-541/2017 Определение от 9 мая 2017 г. по делу № 2-541/2017 Решение от 20 апреля 2017 г. по делу № 2-541/2017 Решение от 28 марта 2017 г. по делу № 2-541/2017 Решение от 27 февраля 2017 г. по делу № 2-541/2017 Решение от 26 февраля 2017 г. по делу № 2-541/2017 Решение от 15 февраля 2017 г. по делу № 2-541/2017 Решение от 12 февраля 2017 г. по делу № 2-541/2017 Решение от 19 января 2017 г. по делу № 2-541/2017 Решение от 16 января 2017 г. по делу № 2-541/2017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