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4"/>
        </w:rPr>
        <w:t>№ 1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Пермь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11 мая 2017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