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При заключении договора банковского вклада банк обязан предоставить вкладчику информацию об обеспеченности возврата вклада.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 Заблуждение относительно мотивов сделки не является достаточно существенным для признания сделки недействительной.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 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и ФИО2 был заключен договор доверительного управления имуществом № ДУ-2-15/16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Истец на основании извещения (распоряжения) посредством внесения наличных денежных средств в кассу ПАО «...» без открытия банковского счета осуществил перевод денежных средств в размере 1050000 рублей в ООО «ИК «...».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ООО «ИК «...». Подписывая документы о перечислении денежных средств, Истец не мог не заметить тот факт, что получателем денежных средств является не банк, а ООО «ИК «...», отношения с которой не могут быть застрахованы на основании Закона о страховании вкладов. При этом, суду не представлено доказательств, что ООО «ИК «...»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ООО «ИК «...»,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ООО «ИК «...». Более того, из представленных Истцом документов усматривается, что она желала совершить именно оспариваемую сделку по заключению с ООО «ИК «...»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ООО «ИК «...».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ООО «ИК «...»,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Согласно п. 3 ч. 2 ст. 5 Закона о страховании денежные средства, переданные физическими лицами банкам в доверительное управление, страхованию не подлежат. Порядок заключения Договора с ООО «ИК «...»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Из материалов дела усматривается, что ... годана основании извещения (распоряжения) истца посредством внесения наличных денежных средств в кассу ПАО «...» без открытия банковского счета денежные средства в размере 1050000 рублей были переведены на счет ООО «ИК «...», что подтверждается извещением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1 050 000 рублей были перечислены по указанию истца, следовательно, правовых оснований для признания его вкладчиком и включении в реестр обязательств ПАО «...» не имеется.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истцом не заключался и не был расторгнут.Денежные средства, размещенные ранее истцом по договорам банковского вклада и начисленные проценты, возвращены истцу, обязательства сторон, возникшие из договора банковского вклада, на момент рассмотрения настоящего спора, задого прекращены, обратного суду не доказано. Руководствуясь ст. ст. - , 199 ГПК РФ , суд Р Е Ш И Л: В удовлетворении искового заявления Бугульминского городского прокурора Республики Татарстан в интересах ФИО2 к ООО «Инвестиционная компания «...», ПАО «...» о признании недействительным расторжения договора банковского вклада, признании недействительным договора доверительного управления, применении последствий недействительности сделки, признании вкладчиком,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ФИО8 Суд: Вахитовский районный суд г. Казани (Республика Татарстан ) (подробнее) Истцы: Прокуратура Бугульминского района РТ (подробнее) Ответчики: ООО "Инвестиционная компания "ТФБ Финанс" (подробнее) ПАО "Тимер Банк" (подробнее) Судьи дела: Ахметжанов А.Ф. (судья) (подробнее) Последние документы по делу: Решение от 4 октября 2017 г. по делу № 2-3372/2017 Решение от 27 сентября 2017 г. по делу № 2-3372/2017 Решение от 12 мая 2017 г. по делу № 2-3372/2017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