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ФИО1 от уголовной ответственности по ч.1 ст. 166 УК РФ освободить.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дело, уголовное преследование в отношении ФИО1, обвиняемого в совершении преступления, предусмотренного ч.1 ст. 166 УК РФ , по ст. 25 УПК РФ в связи с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процессуального принуждения ФИО1 – обязательство о явке отменить.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Вещественное доказательство – автомобиль марки NISSAN AD с государственным регистрационным знаком № передать Потерпевший №1 по принадлежности. 5.Копию постановления направить обвиняемому, защитнику, потерпевшему, прокурору Кавалеровского района. Настоящее постановление может быть обжаловано в Приморский краевой суд в течение 10 суток со дня его вынесения путем подачи жалобы, представления через Кавалеровский районный суд. Председательствующий судья О.В.Жерносек &lt;данные изъяты&gt; &lt;данные изъяты&gt; Суд: Кавалеровский районный суд (Приморский край) (подробнее) Судьи дела: Жерносек Ольга Владимировна (судья) (подробнее) Последние документы по делу: Постановление от 24 декабря 2017 г. по делу № 1-89/2017 Приговор от 5 декабря 2017 г. по делу № 1-89/2017 Постановление от 8 августа 2017 г. по делу № 1-89/2017 Постановление от 9 июля 2017 г. по делу № 1-89/2017 Приговор от 28 июня 2017 г. по делу № 1-89/2017 Приговор от 30 мая 2017 г. по делу № 1-89/2017 Постановление от 17 мая 2017 г. по делу № 1-89/2017 Приговор от 13 апреля 2017 г. по делу № 1-89/2017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