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растительная масса в бумажном свертке, табак, пропитанный наркотическим средством кустарного изготовления - маслом каннабиса (гашишным маслом), количество которой на момент изъятия ДД.ММ.ГГГГ. в высушенном виде составила 1,09 г. находящуюся в бумажном свертке, полимерный пакетик, фрагмент нити, фрагмент прозрачной полимерной пленки, емкость из фольги в котором находится вещество, которое является маслом каннабиса (гашишным маслом), масса которого на момент изъятия ДД.ММ.ГГГГ. в высушенном виде составила 0,76г.; газетный сверток со следами вещества темно - зеленого цвета и единичными частицами растительной массы, являющейся следами каниабинола, каннабидиола и наркотическим средством тетрагидроканнабинола, характерные для конопли и ее производных; ватный диск со смывами с рук гр. ФИО1; ватный диск с контрольным смывом; срезы ногтевых пластин, изъятые ДД.ММ.ГГГГ. у гр. ФИО1 - хранящиеся в камере хранения вещественных доказательств УМВД России по &lt;адрес&gt; – по вступлению постановления в законную силу – уничтожить.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рапорт на проведение административного задержания от ДД.ММ.ГГГГ., протокол об административном задержании от ДД.ММ.ГГГГ.; протокол о личном досмотре, досмотре вещей, находящихся при физическом лице, изъятия вещей и документов от ДД.ММ.ГГГГ.; постановление о предоставлении материалов оперативно - розыскной деятельности дознавателю, органу дознания, следователю, прокурору, в суд от ДД.ММ.ГГГГ рапорт от ДД.ММ.ГГГГ.; справки по результатам проведения ОРМ «Наблюдение»; постановление о прекращении производства по делу об административном правонарушении от ДД.ММ.ГГГГ. -хранящиеся в материалах уголовного дела №, хранить при уголовном деле на весь срок хранения последнего. Постановление может быть обжаловано или опротестовано в течение 10 суток в &lt;адрес&gt;вой суд, через суд вынесший настоящее постановление. Судья А.А.Кириллов Копия верна Судья Суд: Центральный районный суд г. Хабаровска (Хабаровский край) (подробнее) Судьи дела: Кириллов Аркадий Андреевич (судья) (подробнее) Последние документы по делу: Приговор от 15 ноября 2017 г. по делу № 1-206/2017 Приговор от 25 октября 2017 г. по делу № 1-206/2017 Постановление от 17 октября 2017 г. по делу № 1-206/2017 Постановление от 27 сентября 2017 г. по делу № 1-206/2017 Приговор от 19 сентября 2017 г. по делу № 1-206/2017 Приговор от 5 сентября 2017 г. по делу № 1-206/2017 Приговор от 20 августа 2017 г. по делу № 1-206/2017 Приговор от 9 июля 2017 г. по делу № 1-206/2017 Приговор от 29 мая 2017 г. по делу № 1-206/2017 Постановление от 23 мая 2017 г. по делу № 1-206/2017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