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женская цепь из серебра, вес 10 гр., стоимостью – 1000 рублей; 16.женская цепь из серебра, вес 10 гр., стоимостью – 1000 рублей; 17.браслет из натурального жемчуга, стоимостью – 7000 рублей;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кулон из серебра в виде переплетенных полос из желтого и белого серебра, стоимостью – 2500 рублей; 19.кулон из серебра в оправе в виде ромба, стоимостью – 2500 рублей; 20.женский комплект (серьги, кольцо) «Тюльпан», с бриллиантами в оправе из платины, стоимостью – 100000 рублей; 21.женское кольцо из красного золота, вес 25 гр., с бриллиантами в платиновой оправе, стоимостью – 115000 рублей; 22.женское кольцо из красного золота, вес 15 гр., с бриллиантам в платиновой оправе в виде цветка, стоимостью – 50000 рублей; 23.женские часы из красного и желтого золота «Елочка» с 6 бриллиантами, стоимостью – 200000 рублей; 24.детский браслет из желтого золота, вес 10 гр., стоимостью – 10000 рублей; 25.женская цепь из желтого золота, вес 30 гр., стоимостью – 50000 рублей; 26.женский браслет из желтого золота, вес 20 гр., стоимостью – 20000 рублей, а всего имущество на общую сумму 600500 рублей, принадлежащее ФИО11 После чего с похищенным имуществом ФИО2 и ФИО3 с места совершения преступления скрылись, распорядившись похищенным по своему усмотрению, тем самым причинив ФИО11 крупный ущерб на общую сумму 600500 рублей. Они же, совершили умышленное преступление: ДД.ММ.ГГГГ, примерно в 20 часов 50 минут, (точное время не установлено), у ФИО2, и ФИО3, находящихся возле многоквартирного дома, расположенного по адресу: &lt;адрес&gt;, внезапно возник преступный умысел, направленный на тайное хищение чужого имущества из квартиры расположенной на первом этаже указанного дома. При этом ФИО2 и ФИО3, распределили между собой преступные роли, согласно которым ФИО2, используя принесенную с собой металлическую отвертку, должен был взломать запорное устройство створки окна из пластикового профиля, после чего незаконно проникнуть внутрь и похитить имущество, а ФИО3, обязан был находиться рядом и наблюдать за окружающей обстановкой, чтобы в случае опасности предупредить ФИО2 Во исполнение своего преступного умысла, направленного на тайное хищение чужого имущества, ДД.ММ.ГГГГ, примерно в 21 час 00 минут, (более точное время не установлено), ФИО2 группой лиц по предварительному сговору и совместно с ФИО3,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их незаконными действиями никто не наблюдает, используя имевшуюся при себе металлическую отвертку, ФИО2 путем отжима открыл створку пластикового окна, через которое незаконно проник в &lt;адрес&gt; расположенную по адресу: &lt;адрес&gt;, то есть незаконно проник в жилище, откуда тайно похитил ювелирные изделия: 1.женский комплект (серьги и кольцо) из белого золота с осколками бриллиантов и зеленым камнем, стоимостью – 8500 рублей; 2.женское колье из желтого золота (проба 585), стоимостью – 22000 рублей; 3.женская цепь «Веревка» из желтого золота (проба 585), стоимостью – 8000 рублей; 4.женский прямой браслет из серебра, стоимостью – 3000 рублей; 5.женский кулон в виде розы из серебра, стоимостью – 2000 рублей, а всего имущество на общую сумму 43500 рублей, принадлежащее ФИО12 После чего с похищенным имуществом ФИО2 и ФИО3 с места совершения преступления скрылись, распорядившись похищенным по своему усмотрению, тем самым причинив ФИО12, значительный ущерб на общую сумму 43500 рублей. Они же, совершили умышленное преступление: ДД.ММ.ГГГГ, примерно в 21 час 20 минут,(точное время не установлено), у ФИО2, и ФИО3, находящихся возле многоквартирного дома, расположенного по адресу: &lt;адрес&gt;, внезапно возник преступный умысел, направленный на тайное хищение чужого имущества из квартиры расположенной на втором этаже указанного дома. При этом ФИО2 и ФИО3, распределили между собой преступные роли, согласно которым ФИО2, используя принесенную с собой металлическую отвертку, должен был взломать запорное устройство створки окна из пластикового профиля, после чего незаконно проникнуть внутрь и похитить имущество, а ФИО3, обязан был находиться рядом и наблюдать за окружающей обстановкой, чтобы в случае опасности предупредить ФИО2 Во исполнение своего преступного умысла, направленного на тайное хищение чужого имущества, ДД.ММ.ГГГГ, примерно в 21 час 30 минут, (более точное время не установлено), ФИО2 группой лиц по предварительному сговору и совместно с ФИО3,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их незаконными действиями никто не наблюдает, используя имевшуюся при себе металлическую отвертку, ФИО2 путем отжима открыл створку пластикового окна, через которое незаконно проник в &lt;адрес&gt; расположенную по адресу: &lt;адрес&gt;, то есть незаконно проник в жилище, откуда тайно похитил ювелирные изделия: 1.женский комплект, (серьги и кольцо), форма в виде бабочки, из желтого золота с камнем фианит, вес 20 гр., стоимостью – 20000 рублей; 2.женское кольцо из белого золота с круглым бриллиантом весом 8 гр., стоимостью – 15000 рублей; 3.женский комплект (серьги, кольцо, кулон) из серебра с бесцветными камнями, стоимостью – 5000 рублей; 4.женский комплект (серьги и кольцо) из серебра с коричневыми камнями, стоимостью – 2500 рублей; 5.женский комплект (серьги и кольцо) из серебра с коричневыми камнями, стоимостью – 2500 рублей; 6.женское кольцо из серебра, с камнями в круглой оправе, вес 10 гр., стоимостью – 1000 рублей; 7.кулон из серебра, в виде английской буквы «F», стоимостью – 500 рублей; 8.кулон из серебра, в виде надписи «Аллах», стоимостью – 500 рублей; 10.женская цепочка из серебра, весом 20 гр., стоимостью – 2000 рублей; 11.женский браслет из серебра, весом 30 гр., с бесцветными камнями, стоимостью – 2000 рублей; 12.женские серьги из желтого золота с плетенным кругом, весом 20 гр., стоимостью – 10000 рублей; 13.мужское кольцо из серебра, с круглым черным камнем посередине и с двумя бриллиантами по бокам, вес 25 гр., стоимостью – 10000 рублей; 14.женские бусы из искусственного белого жемчуга и желтого золота с золотой застежкой, стоимостью – 1500 рублей; 15.женские серьги из серебра, в виде перевернутой капли, стоимостью – 1300 рублей; 16.женская цепь из серебра, в виде плетеной веревки, вес 15 гр., стоимостью – 600 рублей; 17.женская цепь из серебра, с плетением в виде колец, вес 15 гр., стоимостью – 600 рублей; 18.женский комплект (серьги, кольцо, кулон) из серебра, с бесцветными камнями, вес 40 гр., стоимостью – 5000 рублей; 19.женское колье с тремя бесцветными камнями в круглой оправе из серебра, камнями вес 20 гр., стоимостью – 900 рублей, а всего имущество на общую сумму 80900 рублей, принадлежащие ФИО13 После чего с похищенным имуществом ФИО2 и ФИО3 с места совершения преступления скрылись, распорядившись похищенным по своему усмотрению, тем самым причинив ФИО13, значительный ущерб на общую сумму 80900 рублей. Они же, совершили умышленное преступление: ДД.ММ.ГГГГ, примерно в 15 часов 00 минут, (точное время не установлено), у ФИО2, и ФИО3, находящихся возле домовладения, расположенного по адресу: &lt;адрес&gt;, внезапно возник преступный умысел, направленный на тайное хищение чужого имущества из указанного домовладения. При этом ФИО2 и ФИО3, распределили между собой преступные роли, согласно которым ФИО2, используя принесенную с собой монтировку, должен был взломать запорное устройство створки окна, после чего незаконно проникнуть внутрь и похитить имущество, а ФИО3, обязан был находиться рядом и наблюдать за окружающей обстановкой, чтобы в случае опасности предупредить ФИО2 Во исполнение своего преступного умысла, направленного на тайное хищение чужого имущества, ДД.ММ.ГГГГ, примерно в 03 часа 35 минут, (более точное время не установлено), ФИО2 группой лиц по предварительному сговору и совместно с ФИО3,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их незаконными действиями никто не наблюдает, перелез через ограждение во двор домовладения, расположенного по адресу: &lt;адрес&gt;, где используя имевшуюся при себе металлическую монтировку, ФИО2 путем отжима открыл створку пластикового окна, через которое незаконно проник в жилище(дом), откуда тайно похитил, ювелирные изделия: 1.женский комплект (кулон, серьги и кольцо) из серебра с бесцветным камнем, стоимостью – 3000 рублей; 2.женский комплект (кулон и серьги) из серебра с камнем белого цвета, стоимостью – 4000 рублей; 3.женский комплект (кулон, серьги и кольцо) из серебра, стоимостью – 1900 рублей; 4.женские часы «Hublot», корпус золотистого цвета ремешок коричневый, стоимостью – 7500 рублей; 5.мужские часы «Rolex», корпус и браслет золотистого цвета, стоимостью – 8000 рублей; 6.женский комплект (серьги, кулон, кольцо) из серебра, стоимостью – 3500 рублей; 7.женские часы с браслетом из серебра, стоимостью – 10000 рублей; 8.три женских браслета из серебра, стоимостью 2700 рублей каждый браслет, на общую сумму – 8100 рублей; 9.комплект (серьги и кольцо) из желтого золота, в виде тюльпана, посередине зеленый камень с бриллиантовыми осколками, стоимостью – 21000 рублей; 10.женское кольцо из розового золота в виде тюльпана, стоимостью – 5000 рублей; 11.женское кольцо из розового золота в виде треугольника с бесцветными камнями, стоимостью – 5000 рублей; 12.женское кольцо из розового золота в виде фигуры широкого треугольника с двумя полосами, внутри которого имеются бесцветные камни, стоимостью – 5000 рублей; 13.три пары золотых звезд на погоны, стоимостью 20000 рублей каждая пара, на общую сумму – 60000 рублей; 14.мужское кольцо из серебра с круглым камнем черного цвета, стоимостью – 2000 рублей; 15.денежные средства в сумме 10000 рублей, купюрами достоинством по 100 рублей; 16.денежные средства в сумме 12000 рублей, металлическими монетами достоинством по 10 рублей; 17.семь одинаковых серебряных монет, достоинством в три рубля с изображением на обратной стороне Мечети «Сердце Чечни» стоимостью 8000 рублей каждая, на сумму – 56000 рублей; 18.серебряная монета с изображением герба &lt;адрес&gt;, стоимостью – 17000 рублей; 19.серебряная монета весом 100 грамм, с изображением Мечети «Сердце Чечни», стоимостью – 17000 рублей; 20.женское кольцо из желтого золота с кругом посередине в котором установлен бриллиант и отходящими от круга четырьмя полосками в которых были бриллиантовые осколки, стоимостью – 17000 рублей, а всего имущество на общую сумму 273000 рублей, принадлежащее ФИО14 После чего с похищенным имуществом ФИО2 и ФИО3 с места совершения преступления скрылись, распорядившись похищенным по своему усмотрению, тем самым причинив ФИО14 крупный ущерб на общую сумму 273000 рублей. Они же, совершили умышленное преступление: ДД.ММ.ГГГГ, примерно в 15 часов 45 минут, (точное время не установлено), у ФИО2, и ФИО3, находящихся возле многоквартирного дома, расположенного по адресу:&lt;адрес&gt;, внезапно возник преступный умысел, направленный на тайное хищение чужого имущества из квартиры расположенной на втором этаже указанного дома. При этом ФИО2 и ФИО3, распределили между собой преступные роли, согласно которым ФИО2, используя принесенную с собой монтировку, должен был взломать запорное устройство входной двери в квартиру, после чего незаконно проникнуть внутрь и похитить имущество, а ФИО3, обязан был находиться рядом и наблюдать за окружающей обстановкой, чтобы в случае опасности предупредить ФИО2 Во исполнение своего преступного умысла, направленного на тайное хищение чужого имущества, ДД.ММ.ГГГГ, примерно в 15 часов 50 минут, (более точное время не установлено), ФИО2 группой лиц по предварительному сговору и совместно с ФИО3,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их незаконными действиями никто не наблюдает, используя имевшуюся при себе металлическую монтировку, ФИО2 путем отжима открыл входную дверь, через которую незаконно проник в квартиру расположенную по адресу: &lt;адрес&gt;, то есть в жилище, откуда тайно похитил ювелирные изделия и имущество: 1.ноутбук фирмы «TOSHIBA» с экранов 17 дюймов, стоимостью – 25000 рублей; 2.планшет фирмы «Apple Ipad мини», 64 Гб, стоимостью – 23000 рублей; 3.мужские часы фирмы «Tag Heuer Grand Prix Monaco» с черным ремешком из каучука, стоимостью – 80000 рублей; 4.мужские часы фирмы «Ulysse Nardin» в стальном корпусе, стоимостью – 117000 рублей; 5.мужские часы черного цвета фирмы «Casio G-SHOCK», стоимостью – 16500 рублей; 6.мужские часы черного цвета фирмы «Calvin Klein», стоимостью – 9500 рублей; 7.мобильный телефон фирмы «Nokia-8800» серебристого цвета, стоимостью – 10000 рублей; 8.спортивная сумка черно-фиолетового цвета, стоимость – 1500 рублей; 9.деревянная шкатулка для хранения украшений, стоимостью – 3000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деревянная шкатулка для хранения украшений покрытая ракушками и камнями, стоимостью – 1500 рублей; 11.женский браслет из металла шириной 0.5 см., с камнями «Сваровски», стоимостью – 10000 рублей; 12.женский браслет из металла шириной 1,5 см., стоимостью – 1500 рублей; 13.женский браслет из металла с камнями «Бирюза», в виде плетения шириной 1,5 см., стоимостью – 6500 рублей; 14.женская цепь «Шанель» из серебра, стоимостью – 2500 рублей; 15.колье «Воротник» из металла с бесцветными, синими, зелеными и черными камнями, стоимостью – 8000 рублей; 16.серьги с камнем «Бирюза» из металла, стоимостью – 5600 рублей; 17.серьги «Цветок» из металла с камнями «Сваровски», стоимостью – 1800 рублей; 18.женское кольцо с позолотой и камнями «Фианит» из серебра, стоимостью – 2000 рублей; 19.серьги «Кольца» с камнями «Фианит» из серебра, стоимостью – 1600 рублей; 20.серьги «Веревка» с бесцветными камнями из серебра, стоимостью – 2200 рублей; 21.серьги «Кольцо» из серебра, стоимостью – 25000 рублей; 22.женская цепь из желтого золота «Веревка», 583 пробы, стоимость – 45000 рублей; 23.колье на основе каучука с розовым лунным камнем, стоимостью – 20000 рублей; 24.красный кожаный кошелек «DKNY», стоимостью – 7000 рублей; 25.женское кольцо из желтого золота с бриллиантами россыпью, формы сужающегося круга, с бриллиантом в центре большого размера, стоимостью – 60000 рублей; 26.женское кольцо из желтого золота с бриллиантами «Переплетение колец», стоимостью – 30000 рублей; 27.женский кулон из желтого золота в виде солнце с крупным фианитом в центре, стоимостью – 15000 рублей; 28.серьги с камнями «Сваровски» фирмы «Италина» из серебра, стоимостью – 16000 рублей; 29.женский браслет желтого цвета с камнями «Сваровски» фирмы «Италина» из серебра, стоимостью – 10000 рублей; 30.женский комплект (серьги, цепь) фирмы «Италина» с жемчугом и фианитами из серебра, стоимостью – 5000 рублей; 31.серьги «Гроздья винограда» из серебра, стоимостью – 5000 рублей; 32.денежные средства в сумме 10000 рублей, а также правоустанавливающие документы (свидетельство о праве собственности, договора купли-продажи) на квартиру, расположенную по адресу: &lt;адрес&gt;; правоустанавливающие документы - договор купли-продажи, выписка из решения &lt;адрес&gt; совета народных депутатов о выделении земельного участка площадью 677 кв. м. для ИЖС расположенного по адресу: &lt;адрес&gt; (22/90); договор купли - продажи и свидетельство о государственной регистрации земельного участка, площадью 833 кв.м., расположенного по адресу: &lt;адрес&gt;, не представляющие материальной ценности, а всего имущество, принадлежащее ФИО15, на общую сумму 576700 рублей. После чего с похищенным имуществом ФИО2 и ФИО3 с места совершения преступления скрылись, распорядившись похищенным по своему усмотрению, тем самым причинив ФИО15, крупный ущерб на общую сумму 576700 рублей. Они же, совершили умышленное преступление: ДД.ММ.ГГГГ, примерно в 12 часов 00 минут, (точное время не установлено), у ФИО2, и ФИО3, находящихся возле домовладения, расположенного по адресу: &lt;адрес&gt;, внезапно возник преступный умысел, направленный на тайное хищение чужого имущества из указанного домовладения. При этом ФИО2 и ФИО3, распределили между собой преступные роли, согласно которым ФИО2, используя принесенную с собой монтировку, должен был взломать запорное устройство окна, после чего незаконно проникнуть внутрь и похитить имущество, а ФИО3, обязан был находиться рядом и наблюдать за окружающей обстановкой, чтобы в случае опасности предупредить ФИО2 Во исполнение своего преступного умысла, направленного на тайное хищение чужого имущества, ДД.ММ.ГГГГ, примерно в 01 час 10 минут, (более точное время не установлено), ФИО2 группой лиц по предварительному сговору и совместно с ФИО3,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их незаконными действиями никто не наблюдает, перелез через ограждение во двор домовладения расположенного по адресу: &lt;адрес&gt;, где ФИО2, руками сорвал металлическую решетку окна и используя имевшуюся при себе металлическую отвертку, путем отжима открыл створку пластикового окна, через которое незаконно проник в дом, то есть незаконно проник в жилище, откуда тайно похитил золотое кольцо с бриллиантами «Зонтик», стоимостью – 120000 рублей, принадлежащее ФИО16 После чего с похищенным золотым кольцом ФИО2 и ФИО3 с места совершения преступления скрылись, распорядившись похищенным по своему усмотрению, тем самым причинив ФИО16, значительный ущерб на сумму 120000 рублей. Они же, совершили умышленное преступление:ДД.ММ.ГГГГ, примерно в 22 часа 30 минут, (точное время не установлено), у ФИО2, и ФИО3, находящихся возле домовладения, расположенного по адресу: Чеченская Республика, &lt;адрес&gt;, внезапно возник преступный умысел, направленный на тайное хищение чужого имущества из домовладения. При этом ФИО2 и ФИО3, распределили между собой преступные роли, согласно которым ФИО2, должен был взломать створку окна из пластикового профиля дома, после чего незаконно проникнуть внутрь и похитить имущество, а ФИО3, обязан был находиться рядом и наблюдать за окружающей обстановкой, чтобы в случае опасности предупредить ФИО2 Во исполнение своего преступного умысла, направленного на тайное хищение чужого имущества, ДД.ММ.ГГГГ, примерно в 22 часа 30 минут, (более точное время не установлено), ФИО2 группой лиц по предварительному сговору и совместно с ФИО3,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их незаконными действиями никто не наблюдает, перелез через ограждение во двор домовладения расположенного по адресу: &lt;адрес&gt;, где ФИО2, путем отжима руками, открыл створку пластикового окна, через которое незаконно проник в жилище (дом), откуда тайно похитил: 1.денежные средства в сумме 2000 рублей; 2.видеорегистратор марки «Tantos», стоимостью – 8000 рублей, а всего имущество на общую сумму 10000 рублей, принадлежащее ФИО17 После чего с похищенным имуществом ФИО2 и ФИО3 с места совершения преступления скрылись, распорядившись похищенным по своему усмотрению, тем самым причинив ФИО17, значительный ущерб на общую сумму 10000 рублей. Они же, совершили умышленное преступление:ДД.ММ.ГГГГ, примерно в 10 часов 35 минут, (точное время не установлено), у ФИО2, и ФИО3, находящихся возле домовладения, расположенного по адресу: &lt;адрес&gt;, пер. Ставропольский, &lt;адрес&gt;, внезапно возник преступный умысел, направленный на тайное хищение чужого имущества из домовладения. При этом ФИО2 и ФИО3, распределили между собой преступные роли, согласно которым ФИО2, должен был взломать створку окна дома, после чего незаконно проникнуть внутрь и похитить имущество, а ФИО3, обязан был находиться рядом и наблюдать за окружающей обстановкой, чтобы в случае опасности предупредить ФИО2 Во исполнение своего преступного умысла, направленного на тайное хищение чужого имущества, ДД.ММ.ГГГГ, примерно в 10 часов 35 минут, (более точное время не установлено), ФИО2 группой лиц по предварительному сговору и совместно с ФИО3,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их незаконными действиями никто не наблюдает, перелез через ограждение во двор домовладения расположенного по адресу: &lt;адрес&gt;, пер. Ставропольский, &lt;адрес&gt;, где ФИО2, путем отжима руками, открыл створку пластикового окна, через которое незаконно проник в жилище(дом), откуда тайно похитил ювелирные изделия: 1.бриллиантовое кольцо, стоимостью – 30000 рублей; 2.мужское кольцо из золота, стоимостью – 12000 рублей; 3.женское кольцо из золота, стоимостью – 20000 рублей; 4.женский комплект сережек из золота, стоимостью – 10000 рублей, а всего имущество на общую сумму 72000 рублей, принадлежащее ФИО18 После чего с похищенным имуществом ФИО2 и ФИО3 с места совершения преступления скрылись, распорядившись похищенным по своему усмотрению, тем самым причинив ФИО18, значительный ущерб на общую сумму 72000 рублей. Они же, совершили умышленное преступление:ДД.ММ.ГГГГ, примерно в 13 часов 00 минут, точное время не установлено, у ФИО2, и ФИО3, находящихся возле домовладения, расположенного по адресу: &lt;адрес&gt;, внезапно возник преступный умысел, направленный на тайное хищение чужого имущества из домовладения. При этом ФИО2 и ФИО3, распределили между собой преступные роли, согласно которым ФИО2, должен был открыть створку окна дома, после чего незаконно проникнуть внутрь и похитить имущество, а ФИО3, обязан был находиться рядом и наблюдать за окружающей обстановкой, чтобы в случае опасности предупредить ФИО2 Во исполнение своего преступного умысла, направленного на тайное хищение чужого имущества, ДД.ММ.ГГГГ, примерно в 13 часов 10 минут, (более точное время не установлено), ФИО2 группой лиц по предварительному сговору и совместно с ФИО3,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их незаконными действиями никто не наблюдает, перелезли через ограждение во двор домовладения, расположенного по адресу: &lt;адрес&gt;, где ФИО2, путем отжима руками, открыл створку пластикового окна, через которое незаконно проник в жилище(дом), откуда тайно похитил, денежные средства и ювелирные изделия: 1.денежные средства в сумме 156300 долларов США, что в переводе на ФИО4 рубли по состоянию курса ЦБ России на ДД.ММ.ГГГГ, составляет сумму 9 993 681,33 рублей; 2.денежные средства в сумме 20 400 ЕВРО, что в переводе на ФИО4 рубли по состоянию курса ЦБ России на ДД.ММ.ГГГГ, составляет сумму 1 478 098,32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денежные средства в сумме - 3 000 000 рублей; 4.золотые часы фирмы «Кондор» с золотыми браслетом, 585 пробы, весом 25 граммов, стоимостью – 90000 рублей; 5.золотые часы, ФИО4 производства, название производителя в настоящее время не помню, с кожаным ремешком, стоимостью – 25000 рублей; 6.мужской перстень из золота, с платиновой платформой с тремя бриллиантами, стоимостью – 25000 рублей; 7.мужской перстень из золота, с камнями из фианатов, стоимостью – 15000 рублей; 8.женская цепочка из золота, с сплетением в виде веревки, 17 граммов, 585 пробы, стоимостью 12000 рублей; 9.женский комплект (цепочка, серьги, кольца) из золота, стоимостью – 140000 рублей; 10.женский комплект (цепочка, серьги, с подвеска на кольца) из золота, стоимостью – 140000 рублей; 11.женский комплект (цепочка, серьги, с подвеска на кольца) из золота, стоимостью – 140000 рублей; 12.женский комплект (цепочка, серьги, с подвеска на кольца) из золота, стоимостью – 140000 рублей; 13.три одинаковые женские цепочки, из золота 585 пробы, длиной 50 сантиметров, весом одна цепочка 30 граммов, стоимость одной цепочки- 43000 рублей, а всего 129000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женский браслет из золота – стоимостью 30000 рублей; 15.три одинаковые женские цепочки из золота 585 пробы, с сплетением в виде веревки, весом одна цепочка 20 граммов, стоимость одной цепочки - 28000 рублей, а всего 84000 рублей; 16.женский комплект (серьги и кольцо), кольцо с ободом и пятью бриллиантами, серьги также с пятью бриллиантами, стоимостью – 150000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женское кольцо из золота в виде тюльпана, стоимостью – 15000 рублей; 18.женская цепочка из золота, с обычным плетением, весом 20 граммов, стоимостью – 15000 рублей; 19.женский браслет из золота, весом 20 граммов, стоимостью – 20000 рублей; 20.женский бриллиантовый комплект (цепочка и браслет) из золота, стоимостью – 89000 рублей; 21.женский комплект (серьги и кольцо с фианитами) из золота, стоимостью – 36000 рублей; 22.женский комплект (серьги и кольцо) из серебра, стоимостью – 5000 рублей; 23.детский браслет из серебра, стоимостью – 1500 рублей; 24.одинаковые пластины квадратной формы из серебра в количестве 900 штук, с надписью «Ag 999», весом 1 грамм, каждая пластина, стоимостью – 25 рублей, каждая пластина, а всего на сумму – 22500 рублей. 25.одинаковые пластины круглой формы из серебра в количестве 200 штук, с надписью «Ag 999», весом 1 грамм, каждая пластина, стоимостью – 25 рублей, каждая пластина, а всего на сумму – 5000 рублей. 26.три одинаковые женские золотые цепочки, с плетением в виде дуги, с белыми ставками, длиной по 17 сантиметров каждая, весом 17 граммов каждая цепочка, 585 пробы, стоимостью одна цепочка – 17 000 рублей, а всего на сумму – 51000 рублей. 27.три одинаковые женские цепочки из золота 585 пробы, с простым плетением, с черными ставками, длиной по 40 сантиметров каждая, весом 40 граммов каждая цепочка, стоимостью одна цепочка – 40 000 рублей, а всего на сумму – 120000 рублей, а всего имущество на общую сумму 15971779,65 рублей, принадлежащее ФИО19 После чего с похищенным имуществом ФИО2 и ФИО3 с места совершения преступления скрылись, распорядившись похищенным по своему усмотрению, тем самым причинив ФИО19, особо крупный ущерб на общую сумму 15971779,65 рублей. Кроме того, ФИО2, совершил умышленное преступление, при следующих обстоятельствах: ДД.ММ.ГГГГ, примерно в 23 часа 00 минут, (точное время не установлено), у ФИО2, находящегося возле многоквартирного дома, расположенного по адресу: &lt;адрес&gt;, внезапно возник преступный умысел, направленный на тайное хищение чужого имущества из квартиры расположенной на третьем этаже указанного дома. Во исполнение своего преступного умысла, направленного на тайное хищение чужого имущества, ДД.ММ.ГГГГ, примерно в 23 часа 00 минут, (более точное время не установлено), ФИО2,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его незаконными действиями никто не наблюдает, руками сняв москитную сетку, через открытый оконный проем, незаконно проник в квартиру расположенную по адресу: &lt;адрес&gt;, то есть незаконно проник в жилище, откуда тайно похитил ювелирные изделия и имущество: 1.серьги с бриллиантами из золота, стоимостью – 120000 рублей; 2.цепочка из золота, стоимостью – 20000 рублей; 3.колье из золота, стоимостью – 18000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комплект из серебра, состоящий из кольца и серег, стоимостью – 12000 рублей; 5.комплект из серебра, состоящий из серег и кулона, стоимостью – 12000 рублей; 6.комплект из серебра, состоящий из кольца и кулона, стоимостью – 8000 рублей; 7.комплект из серебра, состоящий из кольца и серег, стоимостью – 8000 рублей; 8.комплект из серебра, состоящий из кольца, серег и кулона, стоимостью – 6500 рублей, 9.комплект из серебра, состоящий из кольца и серег, стоимостью – 5500 рублей; 10.серьги из серебра, стоимостью – 8000 рублей; 11.денежные средства в сумме 20000 рублей; 12.трехуровневая кожаная шкатулка белого цвета, стоимостью – 3500 рублей; 13.видеорегистратор, стоимостью – 8000 рублей, а всего имущество на общую сумму 249500 рублей, принадлежащее ФИО20 После чего с похищенным имуществом ФИО2 с места совершения преступления скрылся, распорядившись похищенным по своему усмотрению, тем самым причинив ФИО20, значительный ущерб на общую сумму 249500 рублей. Он же, ДД.ММ.ГГГГ, примерно в 23 часа 00 минут, (точное время не установлено), ФИО2, находясь возле многоквартирного дома, расположенного по адресу: &lt;адрес&gt; «А», во исполнение своего внезапно возникшего преступного умысла, направленного на тайное хищение чужого имущества,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его незаконными действиями никто не наблюдает, используя имевшуюся при себе металлическую отвертку, путем отжима открыл створку пластикового окна, через которое незаконно проник в &lt;адрес&gt;, расположенную по адресу: &lt;адрес&gt; «А», то есть незаконно проник в жилище, откуда тайно похитил ювелирные изделия принадлежащие ФИО21, а именно: 1.женское кольцо с бриллиантом из золота, стоимостью – 18000 рублей; 2.женский браслет из золота в виде плетенки, стоимостью – 2000 рублей, а всего на общую сумму 20000 рублей, После чего с похищенным имуществом ФИО2 с места совершения преступления скрылся, распорядившись похищенным по своему усмотрению, тем самым причинив ФИО22, значительный ущерб на общую сумму 20000 рублей. Он же, ДД.ММ.ГГГГ, примерно в 14 часов 00 минут, находясь возле домовладения, расположенного по адресу: &lt;адрес&gt;, в результате внезапно возникшего преступного умысла, направленного на тайное хищение чужого имущества,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его незаконными действиями никто не наблюдает, во исполнение своего преступного умысла, ФИО2 в этот же день примерено в 14 часов 10минут (более точное время не установлено),перелез через ограждение во двор домовладения расположенного по адресу: &lt;адрес&gt;, где он, используя имевшуюся при себе металлическую отвертку, путем отжима открыл створку пластикового окна, через которое незаконно проник в жилище(дом), откуда тайно похитил, ювелирные изделия: 1.женское кольцо из желтого золота с бриллиантом, стоимостью 9000 рублей; 2.женское кольцо из желтого золота, стоимостью – 8000 рублей; 3.женские часы из желтого золота, стоимостью – 50000 рублей; 4.серьги из желтого золота с синим камнем, стоимостью – 12000 рублей; 5.серьги из желтого золота, стоимостью – 7000 рублей; 6.женский браслет из серебра, стоимостью – 2500 рублей; 7.комплект из трех кулонов из серебра, общей стоимостью – 2500 рублей; 8.женская цепочка из серебра, стоимостью – 1700 рублей; 9.женская цепочка из серебра, стоимостью – 1500 рублей; 10.женская цепочка из серебра, стоимостью – 1500 рублей; 11.мужское кольцо с черным камнем из серебра, стоимостью – 1000 рублей; 12.женское кольцо из серебра, стоимостью – 1000 рублей; 13.женское кольцо из серебра, стоимостью – 1000 рублей; 14.женское кольцо из серебра, стоимостью – 1000 рублей; 15.женское кольцо из серебра, стоимостью – 1000 рублей; 16.серьги из серебра, стоимостью – 1200 рублей; 17.бриллиантовый комплект (серьги и кольцо), стоимостью – 50000 рублей; 18.женская цепочка из желтого золота, стоимостью – 30000 рублей; 19.женская цепочка из желтого золота, стоимостью – 15000 рублей; 20.браслет женский из желтого золота с бриллиантами, стоимостью – 36000 рублей; 21.браслет женский из желтого золота, стоимостью – 19000 рублей; 22.серьги из желтого золота с бриллиантами, стоимостью – 12000 рублей; 23.комплект из желтого золота (серьги и кольцо), стоимостью – 17000 рублей;</w:t>
      </w:r>
    </w:p>
    <w:p>
      <w:pPr>
        <w:pStyle w:val="Heading3"/>
      </w:pPr>
      <w:r>
        <w:rPr>
          <w:rFonts w:ascii="Times New Roman" w:hAnsi="Times New Roman" w:eastAsia="Times New Roman" w:cs="Times New Roman"/>
          <w:b/>
          <w:i w:val="0"/>
          <w:sz w:val="22"/>
        </w:rPr>
        <w:t>Пункт 24. Выводы</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женское кольцо из желтого золота, стоимостью – 3000 рублей; 25.женское кольцо из желтого золота с бриллиантом, стоимостью – 9000 рублей; 26.женское кольцо из желтого золота, стоимостью – 2000 рублей; 27.женский кулон из желтого золота, стоимостью – 23000 рублей; 28.женский кулон их желтого золота с арабской вязью, стоимостью – 2000 рублей; 29.серьги из серебра, стоимостью – 4500 рублей;</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комплект (кольцо и кулон) из серебра, стоимостью – 2000 рублей;</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комплект (кольцо и кулон) из серебра, стоимостью – 2000 рублей;</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комплект (кольцо и кулон) из серебра, стоимостью – 2000 рублей;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комплект (кольцо и кулон) из серебра, стоимостью – 2000 рублей;</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женский браслет из серебра, стоимостью – 3700 рублей;</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женский браслет из серебра, стоимостью – 3700 рублей;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женская цепь из серебра, стоимостью – 4000 рублей;</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женская цепь из серебра, стоимостью – 4000 рублей;</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женская цепь из серебра, стоимостью – 4000 рублей;</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женская цепь из серебра, стоимостью – 4000 рублей;</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серьги из серебра, стоимостью – 2500 рублей;</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серьги из серебра, стоимостью – 2500 рублей;</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женские часы на браслете, стоимостью – 10000 рублей;</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комплект (кулон, серьги, кольцо) из золота, стоимостью – 10000 рублей;</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комплект (кулон, серьги, кольцо, цепь) из золота, стоимостью – 13000 рублей; 45.женское кольцо из желтого золота с фианитом, стоимостью – 10000 рублей; 46.женское кольцо из желтого золота с фианитом, стоимостью – 10000 рублей; 47.серьги из желтого золота, стоимостью – 8000 рублей; 48.женский браслет из серебра, стоимостью – 3000 рублей; 49.женский браслет из серебра, стоимостью – 3000 рублей; 50.женский браслет из серебра, стоимостью – 3000 рублей; 51.женская цепь из серебра, стоимостью – 3000 рублей; 52.женская цепь из серебра, стоимостью – 3000 рублей; 53.женское кольцо из серебра, стоимостью – 7500 рублей; 54.женское кольцо из серебра, стоимостью – 7500 рублей, а всего имущество на общую сумму 451800 рублей, принадлежащее ФИО5 Н-А.А. После чего с похищенным имуществом ФИО2 с места совершения преступления скрылся, распорядившись похищенным по своему усмотрению, тем самым причинив ФИО5 Н-А.А., крупный ущерб на общую сумму 451800 рублей. ФИО3, совершил умышленное преступление, а именно, ДД.ММ.ГГГГ, примерно в 10 часов 00 минут, у ФИО3, находясь возле &lt;адрес&gt;, Чеченской Республики, внезапно возник преступный умысел, направленный на тайное хищение чужого имущества из указанного дома. Во исполнение своего преступного умысла, ФИО3, в этот же день, примерно в 12 часов 10 минут, (более точное время не установлено), действуя умышленно, из корыстных побуждений, осознавая общественно-опасный и противоправный характер своих действий, предвидя возможность наступления общественно-опасных последствий в виде причинения имущественного ущерба собственнику и желая их наступления, предварительно убедившись, что за его незаконными действиями никто не наблюдает, через входную дверь, незаконно проник в дом расположенный по адресу: Чеченская Республика, &lt;адрес&gt;, то есть незаконно проник в жилище, откуда тайно похитил ювелирные изделия и денежные средства: 1.женское кольцо с фионитами и голубым топазом из золота, стоимостью – 35000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цепочка из белого и желтого золота, стоимостью – 20000 рублей; 3.женский браслет из золота, стоимостью – 40000 рублей; 4.два одинаковых кольца из золота, стоимость одного кольца 15000 рублей, на общую сумму 30000 рублей; 5.денежные средства в размере 1000 рублей, а всего имущество на общую сумму 156000 рублей, принадлежащее ФИО23, После чего с похищенным имуществом ФИО3, с места совершения преступления скрылся, распорядившись похищенным по своему усмотрению, тем самым причинив ФИО23, значительный ущерб на общую сумму 156000 рублей. Подсудимые ФИО2 и ФИО3 в судебном заседании в присутствии защитников ФИО9 и ФИО10, согласились с предъявленным им обвинением в полном объеме, а также поддержали заявленное ранее ходатайство о постановлении приговора без проведения судебного разбирательства. Государственный обвинитель, с учетом ходатайства подсудимых, выразил свое согласие на постановление приговора в отношении ФИО2 и ФИО3 без проведения судебного разбирательства. В материалах дела имеются заявления от потерпевших, в которых они указали, что не желают участвовать в судебном разбирательстве, данные ими показания на предварительном следствии могут быть оглашены. Против рассмотрения уголовного дела в отношении ФИО2 и ФИО3 в особом порядке не возражают. Некоторым из них причиненный ущерб полностью или частично возмещен, заявлять гражданский иск не желают, претензий к подсудимым не имеют. Учитывая, что подсудимые ФИО2 и ФИО3 согласны с обвинением полностью, поддержали свое ходатайство о постановлении приговора без проведения судебного разбирательства, осознают последствия постановления приговора без проведения судебного разбирательства, данное ходатайство ими заявлено добровольно и после проведения консультаций с защитниками, с которым согласились потерпевшие и государственный обвинитель, обвинения с которым согласились подсудимые, обоснованно, подтверждается доказательствами, собранными по уголовному делу, наказание за преступления, предусмотренных частями 3-й и 4-й ст. 158 УК РФ , не превышает 10 лет лишения свободы, суд считает возможным постановить приговор без проведения судебного разбирательства. Условия постановления приговора без проведения судебного разбирательства соблюдены. Считая, что обвинения, с которыми согласились подсудимые ФИО2 и ФИО3 являются обоснованными в полном объеме, суд приходит к выводу, что вина ФИО2 в совершении 12 эпизодов краж по ч.3-й и ч. 4-й ст. 158 УК РФ и вина ФИО3 в совершении 10-ти эпизодов краж по ч.3-й и ч. 4-й ст. 158 УК РФ подтвержденным собранными по делу доказательствами. Суд квалифицирует действия подсудимого ФИО2 всего по 12 (двенадцати) эпизодам краж: -по 7-ми эпизодам (от 02.06. 2016г.; 02.06. 2016г.; 20.06.2016г.; 24.06.2016г.; 07.07. 2016г.; 25.07. 2016г. и от 22.08. 2016г.) - по п. «а» ч. 3 ст. 158 УК РФ ,- кражи, то есть тайное хищение чужого имущества, совершенные с незаконным проникновением в жилище; -по 4-м эпизодам (от 30.05.2016г.; 12.06.2016г.;15.06.2016г. и 26.07. 2016г.) – по п.п. «а, в» ч. 3 ст. 158 УК РФ , - кражи, то есть тайное хищение чужого имущества, совершенные с незаконным проникновением в жилище, в крупном размере; -по эпизоду от 22.08. 2016г.- по п. «б» ч. 4 ст. 158 УК РФ , - кража, то есть тайное хищение чужого имущества, совершенная с незаконным проникновением в жилище, в особо крупном размере; Суд квалифицирует действия подсудимого ФИО3 по 10 (десяти) эпизодам краж: -по 6-ти эпизодам (от 02.06. 2016г.; 02.06. 2016г.;07.07. 2016г.;23.07. 2016г.; 25.07. 2016г. и от 22.08. 2016г.) – по п. «а» ч. 3 ст. 158 УК РФ ,- кражи, то есть тайное хищение чужого имущества, совершенные с незаконным проникновением в жилище; -по 3-м эпизодам (от 30.05.2016г.;12.06.2016г. и 15.06.2016г.) - по п.п. «а, в» ч. 3 ст. 158 УК РФ , - кражи, то есть тайное хищение чужого имущества совершенные с незаконным проникновением в жилище, в крупном размере; -по эпизоду от 22.08. 2016г. - по п. «б» ч. 4 ст. 158 УК РФ , - кража, то есть тайное хищение чужого имущества, совершенное с незаконным проникновением в жилище, в особо крупном размере. При назначении наказания подсудимым суд учитывает требования ст. 6 УК РФ о справедливости наказания, которое должно соответствовать характеру и степени общественной опасности преступления, обстоятельствам его совершения и личности виновного. Суд учитывает характер и степень общественной опасности преступлений, совершенных ФИО2 и ФИО3, их личность, обстоятельства, смягчающие и отягчающие им наказание, а также влияние назначенного наказания на исправление осужденных и на условия жизни их семей, то есть с учетом требований ст. 60 УК РФ . При назначении наказания ФИО2 и ФИО3 и определении его вида и меры, суд руководствуется требованиями ч.2 ст. и ч. 3 ст. 60 УК РФ , согласно которым наказание применяется в целях восстановления социальной справедливости, а также в целях исправления осужденных и предупреждения совершения им новых преступлений. Признание вины и раскаяние в содеянном, добровольное частичное возмещение причиненного потерпевшим материального ущерба, явка с повинной, наличие на иждивении малолетнего ребенка, способствование расследованию и раскрытию преступлений, положительная характеристика по месту жительства, суд, в соответствии со ст. 61 УК РФ , учитывает как обстоятельства, смягчающие наказание ФИО2. Обстоятельством, отягчающим наказание ФИО2, согласно п. «а» ч. 1 ст. 63 УК РФ суд признает рецидив преступления. Признание вины и раскаяние в содеянном, добровольное частичное возмещение причиненного потерпевшим материального ущерба, способствование расследованию и раскрытию преступлений, наличие на иждивении малолетних детей, положительная характеристика по месту жительства, явка с повинной суд, в соответствии со ст. 61 УК РФ , учитывает как обстоятельства, смягчающие наказание ФИО3. Обстоятельством, отягчающим наказание ФИО3, согласно п. «а» ч. 1 ст. 63 УК РФ суд признает рецидив преступления. В связи с наличием в действиях подсудимых ФИО2 и ФИО3 опасного рецидива, то суд, при назначении наказания в соответствии с ч.3 ст. 68 УК РФ учитывает, что при любом виде рецидива преступлений, если судом установлены смягчающие обстоятельства, предусмотренные ст. 61 УК РФ , срок наказания может быть назначен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УК РФ, то есть по ч.ч. 3,4 ст. 158 УК РФ , а также требования ч.7 ст. 316 УПК РФ , когда назначенное по каждому эпизоду подсудимым наказание не может превышать две трети максимального срока, предусмотренного санкцией той же статьи УК РФ, вмененных в вину ФИО2 и ФИО3. Суд считает, что наказание подсудимым ФИО2 и ФИО3 должно быть назначено с учетом требований ч.3 ст. 69 УК РФ , то есть за каждое преступление -отдельное наказание и, окончательно определить его путем частичного сложения наказаний, назначаемых по всем эпизодам. При этом судом учитываются требования той же нормы уголовного закона, согласно которым окончательное наказание не может превышать более чем на половину максимального срока лишения свободы, предусмотренного санкцией ч.ч. 3 и 4 ст. 158 УК РФ . Принимая во внимание характер и степень общественной опасности совершенных подсудимыми ФИО2 и ФИО3 преступлений, с учетом смягчающих и отягчающих подсудимым наказание обстоятельств, данных о личности подсудимых, роли каждого подсудимого в совершении преступлений, поведение их до и после совершения преступления, суд приходит к выводу о том, что их исправление возможно только в условиях изоляции от общества и считает необходимым назначить им наказание в виде реального лишения свободы на определенный срок с ограничением свободы без штрафа. Оснований для применения в отношении подсудимых ФИО2 и ФИО3 требований статей 15 УК РФ - об изменении категорий преступлений на более мягкие, ст. 64 УК РФ - для назначения наказаний ниже низшего предела санкций вмененных подсудимым в вину статей УК РФ, применения ст. 73 УК РФ - об условном осуждении, суд не усматривает. При назначении вида исправительного учреждения для отбывания наказания ФИО2 и ФИО3 суд руководствуется требованиями п. «в» ч.1 ст. 58 УК РФ , и считает необходимым назначить им к отбыванию наказания исправительную колонию строгого режима. Судьбу вещественных доказательств по делу разрешить по вступлению приговора в законную силу в соответствии с требованиями ст. , п. 12 ст. 299 УПК РФ . По делу потерпевшими иски не заявлены. В соответствии с ч.10 ст. 316 УПК РФ процессуальные издержки по оплате услуг адвоката не подлежат взысканию с ФИО2 и ФИО3. На основании изложенного, руководствуясь ст.ст. , , , и 316 УПК РФ , суд П Р И Г О В О Р И Л: Признать ФИО2, виновным в совершении преступлений, предусмотренных п.п. «а, в» ч.3 ст. 158, п.п. «а, в» ч.3 ст. 158, п.п. «а, в» ч.3 ст. 158, п.п. «а,в» ч. 3 ст. , п. «а» ч. 3 ст. , п. «а» ч. 3 ст. , п. «а» ч. 3 ст. , п. «а» ч. 3 ст. , п. «а» ч. 3 ст. , п. «а» ч. 3 ст. , п. «а» ч. 3 ст. и п. «б» ч. 4 ст. 158 УК РФ , и в соответствии с санкциями указанных статей назначить ему наказание:- по п.п. «а, в» ч. 3 ст. 158 УК РФ - в виде лишения свободы сроком на 2 года без штрафа и без ограничения свободы;- по п.п. «а, в» ч. 3 ст. 158 УК РФ - в виде лишения свободы сроком на 1 год и 8 (восемь) месяцев без штрафа и без ограничения свободы;- по п.п. «а, в» ч. 3 ст. 158 УК РФ - в виде лишения свободы сроком на 2года без штрафа и без ограничения свободы;- по п.п. «а, в» ч. 3 ст. 158 УК РФ - в виде лишения свободы сроком на 2года без штрафа и без ограничения свободы;- по п. «а» ч. 3 ст. 158 УК РФ - в виде лишения свободы сроком на 1 год 6 (шесть) месяцев без штрафа и без ограничения свободы;- по п. «а» ч. 3 ст. 158 УК РФ - в виде лишения свободы сроком на 1 год 6 (шесть) месяцев без штрафа и без ограничения свободы;- по п. «а» ч. 3 ст. 158 УК РФ - в виде лишения свободы сроком на 1 год 6 (шесть) месяцев без штрафа и без ограничения свободы;- по п. «а» ч. 3 ст. 158 УК РФ - в виде лишения свободы сроком на 1 год 6 (шесть) месяцев без штрафа и без ограничения свободы;- по п. «а» ч. 3 ст. 158 УК РФ - в виде лишения свободы сроком на 1 год 6 (шесть) месяцев без штрафа и без ограничения свободы;- по п. «а» ч. 3 ст. 158 УК РФ - в виде лишения свободы сроком на 1 год 6 (шесть) месяцев без штрафа и без ограничения свободы;- по п. «а» ч. 3 ст. 158 УК РФ - в виде лишения свободы сроком на 1 год 6 (шесть) месяцев без штрафа и без ограничения свободы;- по п. «б» ч. 4 ст. 158 УК РФ - в виде лишения свободы сроком на 3 года 10 (десять) месяцев с ограничением свободы на один год без штрафа. На основании части 3 статьи 69 УК РФ , окончательное наказание ФИО2 определить по совокупности преступлений, путем частичного сложения назначенных наказаний, в виде лишения свободы сроком на 5(пять) лет с отбыванием его в ИК строгого режима с ограничением свободы на один год без штрафа. В соответствии со ст. 53 УК РФ на период отбывания дополнительного наказания установить осужденному ФИО2 следующие ограничения: не выезжать за пределы территории соответствующего муниципального образования, где осужденный будет проживать после отбытия лишения свободы, не изменять место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осужденного обязанность ежемесячно 2 раза являться в специализированный государственный орган, осуществляющий надзор за отбыванием осужденными наказания в виде ограничения свободы, для регистрации. Зачесть в соответствии со ст. 72 УК РФ осужденному ФИО2 срок содержания под стражей по настоящему уголовному делу, с ДД.ММ.ГГГГ по ДД.ММ.ГГГГ в срок отбытия наказания. Срок отбытия наказания ФИО2 исчислять со дня вынесения приговора, то есть с ДД.ММ.ГГГГ, с зачетом срока содержания под стражей: с ДД.ММ.ГГГГ по ДД.ММ.ГГГГ. Меру пресечения в отношении ФИО2 заключение под стражу, до вступления приговора в законную силу, оставить прежней. Признать ФИО3 виновным в совершении преступлений, предусмотренных п.п. «а, в» ч. 3 ст. , п.п. «а, в» ч. 3 ст. , п.п. «а, в» ч. 3 ст. , п. «а» ч. 3 ст. , п. «а» ч. 3 ст. , п. «а» ч. 3 ст. , п. «а» ч. 3 ст. , п. «а» ч. 3 ст. , п. «а» ч. 3 ст. и п. «б» ч. 4 ст. 158 УК РФ и в соответствии с санкциями указанных статей назначить ему наказание:- по п.п. «а, в» ч. 3 ст. 158 УК РФ - в виде лишения свободы сроком на 2 года без штрафа и без ограничения свободы;- по п.п. «а, в» ч. 3 ст. 158 УК РФ - в виде лишения свободы сроком на 1 год и 8 (восемь) месяцев без штрафа и без ограничения свободы; - по п.п. «а, в» ч. 3 ст. 158 УК РФ - в виде лишения свободы сроком на 2 года без штрафа и ограничения свободы;- по п. «а» ч. 3 ст. 158 УК РФ - в виде лишения свободы сроком на 1 (один) год 6 (шесть) месяцев без штрафа и ограничения свободы;- по п. «а» ч. 3 ст. 158 УК РФ - в виде лишения свободы сроком на 1 (один) год 6 (шесть) месяцев без штрафа и ограничения свободы;- по п. «а» ч. 3 ст. 158 УК РФ - в виде лишения свободы сроком на 1 (один) год 6 (шесть) месяцев без штрафа и без ограничения свободы;- по п. «а» ч. 3 ст. 158 УК РФ - в виде лишения свободы сроком на 1 (один) год 6 (шесть) месяцев без штрафа и без ограничения свободы;- по п. «а» ч. 3 ст. 158 УК РФ - в виде лишения свободы сроком на 1 (один) год 6 (шесть) месяцев без штрафа и без ограничения свободы;- по п. «а» ч. 3 ст. 158 УК РФ - в виде лишения свободы сроком на 1 (один) год 6 (шесть) месяцев без штрафа и без ограничения свободы;- по п. «а» ч. 3 ст. 158 УК РФ - в виде лишения свободы сроком на 1 (один) год 6 (шесть) месяцев без штрафа и без ограничения свободы;- по п. «б» ч. 4 ст. 158 УК РФ - в виде лишения свободы сроком на 3 года 10(десять) месяцев с ограничением свободы на один год без штрафа. На основании части 3 статьи 69 УК РФ , окончательное наказание ФИО3 определить по совокупности преступлений, путем частичного сложения назначенных наказаний, в виде лишения свободы сроком на 4(четыре) года10(десять) месяцев с отбыванием его в ИК строгого режима с ограничением свободы на один год без штрафа. В соответствии со ст. 53 УК РФ на период отбывания дополнительного наказания установить осужденному ФИО3 следующие ограничения: не выезжать за пределы территории соответствующего муниципального образования, где осужденный будет проживать после отбытия лишения свободы, не изменять место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осужденного обязанность ежемесячно 2 раза являться в специализированный государственный орган, осуществляющий надзор за отбыванием осужденными наказания в виде ограничения свободы, для регистрации. Зачесть в соответствии со ст. 72 УК РФ осужденному ФИО3 срок содержания под стражей по настоящему делу с ДД.ММ.ГГГГ по ДД.ММ.ГГГГ в срок отбытия назначенного наказания. Срок отбытия наказания ФИО3 исчислять со дня вынесения приговора, то есть с ДД.ММ.ГГГГ, с зачетом срока содержания под стражей: с ДД.ММ.ГГГГ по ДД.ММ.ГГГГ. Меру пресечения в отношении ФИО3 заключение под стражу, до вступления приговора в законную силу, оставить прежней. Вещественные доказательства по делу: - гипсовой слепок, сданный в камеру хранения вещественных доказательств ОП № УМВД России по &lt;адрес&gt;, - уничтожить, как не представляющие ценность; обувь принадлежащая ФИО3 и обувь принадлежащая ФИО2, сданные в камеру хранения вещественных доказательств ОП № УМВД России по &lt;адрес&gt; - вернуть по принадлежности; упаковочная коробка видеорегистратора фирмы «Tantos», переданную владельцу ФИО17 - оставить в его же распоряжении; врезной замок «Zirh Kilit» сданный в камеру хранения доказательств ОП № (по &lt;адрес&gt;) УМВД России по &lt;адрес&gt; - вернуть по принадлежности; металлический сейф, металлический лом, плоскогубцы, два сверла и молоток, сданные в камеру хранения вещественных доказательств ОП № (по &lt;адрес&gt;) УМВД России по &lt;адрес&gt; – вернуть по принадлежности; механизм замка и ключ, переданные владельцу ФИО23, под сохранную расписку – оставить в его же распоряжении. Приговор может быть обжалован сторонами в апелляционном порядке в Верховный Суд Чеченской Республики в течение десяти суток со дня его провозглашения, а осужденным, содержащийся под стражей – в тот же срок со дня вручения им копии приговора, путем подачи апелляционной жалобы или апелляционного представления через Октябрьский районный суд &lt;адрес&gt; Республики, с соблюдением требований статьи 317 УПК РФ . В случае подачи апелляционной жалобы или апелляционного представления осужденный вправе ходатайствовать о своём участии в рассмотрении уголовного дела судом апелляционной инстанции, о чём ему необходимо заявить в течение десяти суток со дня получения копии приговора, апелляционного представления или апелляционной жалобы, затрагивающих его интересы. При этом осужденный вправе поручать осуществление своей защиты избранному им защитнику либо ходатайствовать перед судом о назначении ему защитника. Отпечатано в совещательной комнате.Судья: Б.И. Мачукаев копия верна: судья Б.И.Мачукаев Суд: Октябрьский районный суд г. Грозного (Чеченская Республика) (подробнее) Судьи дела: Мачукаев Б.И. (судья) (подробнее) Последние документы по делу: Приговор от 23 мая 2017 г. по делу № 1-35/2017 Приговор от 14 мая 2017 г. по делу № 1-35/2017 Приговор от 27 марта 2017 г. по делу № 1-35/2017 Приговор от 27 марта 2017 г. по делу № 1-35/2017 Приговор от 20 марта 2017 г. по делу № 1-35/2017 Приговор от 21 февраля 2017 г. по делу № 1-35/2017 Приговор от 1 февраля 2017 г. по делу № 1-35/2017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