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между ФИО3 и ответчиком ПАО «Татфондбанк» путем присоединения к стандартному договору банковского вклада физического лица заключен договор банковского вклада ... «Ваш пенсионный резерв-Онлайн», по условиям которого банк принял от вкладчика денежные средства в размере 1052532,25 руб. на вклад и обязался возвратить сумму вклада и выплатить начисленные на нее проценты на условиях и в порядке, предусмотренных договором. Срок размещения вклада 184 дня, процентная ставка 9,8% годовых. Согласно стандартному договору банковского вклада физического лица... от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«Татфондбанк» открыло ФИО3счет по вкладу ....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«Татфондбанк»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ФИО3, ДД.ММ.ГГГГ года рождения, является пенсионером, имеет заболевания. Из выписки по счету ФИО3... усматривается, что по состоянию на ... на счету имелись денежные средства в размере 1052532,28 руб. и в тот же день указанные денежные средства были переведены на текущий счет ..., а затем на счет ООО «ИК «...» по договору доверительного управления имуществом №.... Из материалов дела усматривается, что ... годамежду ФИО3и ООО «ИК «...» заключен договор доверительного управления имуществом №ДУ-1-681/16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заявления. В середине текста заявления о присоединении, изготовленных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заявлениях о присоединении к договору доверительного управления имуществом, заключаемым с ООО «ИК «...», не имеется. ФИО3 выдана копия заявления о присоединении к договору доверительного управления имуществом со штампом о принятии ПАО «...». Как следует из искового заявления ФИО3, не опровергнутых стороной ответчика, а также письменных материалов дела ... истица явилась в офис банка с целью переоформления вклада; заявления от ФИО3принимала работник банка, имеющая доступ к сведениям о банковском вкладе ФИО3и полномочия на переоформление договора банковского вклада. Из исследованных материалов дела следует, что внешне действия ФИО3, совершенные ею... и ... годапо подписанию документов, предложенных работником ПАО «Татфондбанк»,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счета ООО «ИК «ТФБ Финанс» - по одной для каждой операции. Документы по приобретению банковской услуги по открытию текущего счета и приобретению финансовой услуги ООО «ИК «ТФБ Финанас»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ею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она вступила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www.finance.tfb.ru.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договора банковского вклада и заключении договорадоверительного управления воля ФИО3была направлена на переоформление (пролонгацию) договора вклада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«ТФБ Финанс».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«ТФБ Финанс», суду не представлено. Исследовав материалы дела, условия договора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«ТФБ Финанс».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Из искового заявления ФИО3 следует, что, вклад планировался на лечение ее болезней и тяжело больного супруга – инвалида 2 группы,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согласилась на его заключение. Подписывая документы, она считала, что продлевает договор вклада на новый срок, поскольку все они были адресованы в ПАО «Татфондбанк».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договора банковского вклада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ФИО3была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заявление о присоединении к договору доверительного управления имуществом, само по себе несвидетельствует о том, что ФИО3понимала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ФИО3под влиянием существенного заблуждения относительно ее природы, а сделка по заключению договора доверительного управления имуществом совершена ФИО3под влиянием существенных заблуждений относительно природы сделки и лица, с которым она вступила в сделку, в связи с чем требования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обязательства ПАО «...» перед ФИО3по договору банковского вклада физического лица в сумме 1052532,28 руб. на условиях данного договора; обязать ООО «Инвестиционная компания «...» возвратить ФИО3 на ее счет в ПАО «...» ... все полученное по договорам доверительного управления № ... от ....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«Татфондбанк»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«Татфондбанк» судом возложено обязательство восстановить обязательства ПАО «...» перед ФИО3по договору банковского вклада физического лица в общей сумме 1052532,28 руб.на условиях данного договора, требование о признании ФИО3 вкладчиком ПАО «...» денежных средств в сумме 1052532,28 руб.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ФИО3в реестр обязательств банка перед вкладчиками в порядке, установленном Банком России. Соответствующее исковое требование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Между тем суд не находит оснований для удовлетворения требований истца ФИО3, поскольку истец не предоставил доказательств об имеющихся между сторонами каких-либо договорных обязательств на момент заключения договора доверительного управления имуществом №... от .... В силу статьи 98 ГПК РФ с ООО «Инвестиционная компания «...» в пользу ФИО3 подлежит взысканию госпошлина оплаченная при подаче искового заявления в размере 300 руб.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подлежит взысканию в доход бюджета муниципального образования ... государственная пошлина с ответчика ПАО «Татфондбанк» в размере 300 руб. Руководствуясь ст. ст. - , 199 ГПК РФ , суд Р Е Ш И Л: Исковые требования удовлетворить частично. Признать расторжение договора банковского вклада, заключенного ... между ФИО3 по договору ..., недействительным. Применить последствия недействительности сделки, обязав ПАО «...» восстановить обязательства ПАО «...» перед ФИО3 по договору банковского вклада физического лица от ... в сумме 1052532,28 руб.на условиях данного договора. Признать договор доверительного управления № ...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ЛюдмилеНиколаевне на ее счет в ПАО «...» ...все полученное по договору доверительного управления № ... от .... Признать ФИО3 ПАО «...» денежных средств в сумме 1052532,28 руб. Обязать ПАО «...» включить ФИО3 реестр обязательств банка перед вкладчиками в порядке, установленном Банком России. Взыскать с ООО «Инвестиционная компания «...»в пользу ФИО3 в возврат уплаченной государственной пошлины 300 рублей. Взыскать с ПАО «Татфондбанк»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ФИО11 Суд: Вахитовский районный суд г. Казани (Республика Татарстан ) (подробнее) Ответчики: ООО "ИК ТФБ Финанс" (подробнее) ПАО "Татфондбанк" (подробнее) Судьи дела: Ахметжанов А.Ф. (судья) (подробнее) Последние документы по делу: Решение от 13 сентября 2017 г. по делу № 2-4731/2017 Решение от 12 июля 2017 г. по делу № 2-4731/2017 Решение от 25 мая 2017 г. по делу № 2-4731/2017 Определение от 22 мая 2017 г. по делу № 2-4731/2017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