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 Л,В. о государственной регистрации сделки и перехода права собственности на жилой дом,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государственную регистрацию перехода права собственности на жилой дом, общей площадью 72,4 кв.м., кадастровый №, расположенный по адресу: &lt;адрес&gt;, от ФИО4 к ФИО1 на основании договора дарения от 25 октября 1994 г..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Вынесенное судебное решение по делу является основанием для внесения записи в Единый государственный реестр прав на недвижимое имущество и сделок с ним.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05 июня 2017 г. Суд: Сальский городской суд (Ростовская область) (подробнее) Судьи дела: Ткаченко М.В. (судья) (подробнее) Последние документы по делу: Решение от 28 декабря 2017 г. по делу № 2-869/2017 Решение от 12 октября 2017 г. по делу № 2-869/2017 Решение от 21 сентября 2017 г. по делу № 2-869/2017 Решение от 19 сентября 2017 г. по делу № 2-869/2017 Решение от 2 июля 2017 г. по делу № 2-869/2017 Решение от 26 июня 2017 г. по делу № 2-869/2017 Решение от 12 июня 2017 г. по делу № 2-869/2017 Определение от 5 июня 2017 г. по делу № 2-869/2017 Решение от 30 мая 2017 г. по делу № 2-869/2017 Решение от 22 мая 2017 г. по делу № 2-869/2017 Решение от 22 мая 2017 г. по делу № 2-869/2017 Решение от 25 апреля 2017 г. по делу № 2-869/2017 Решение от 22 марта 2017 г. по делу № 2-869/2017 Определение от 28 февраля 2017 г. по делу № 2-869/2017 Решение от 20 февраля 2017 г. по делу № 2-869/2017 Показать все документы по этому делу Судебная практика по: По договору дарения Судебная практика по применению нормы ст. 572 ГК РФ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