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Тканевая куртка с капюшоном сине-фиолетового, серого и чёрного цветов; тканевая куртка с капюшоном с надписью и логотипом «NIKE»; тканевая футболка с замком «молния» с надписью «deniks», изъятые у ФИО2, находящиеся в камере хранения вещественных доказательств ОП № 5 МУ МВД России «Братское», - возвратить ФИО2;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Складной нож, находящийся в камере хранения вещественных доказательств ОП № 5 МУ МВД России «Братское», - уничтожить.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Медицинская карта стационарного больного *** на имя ФИО1, находящаяся в камере хранения вещественных доказательств СО-5 СУ МУ МВД России «Братское», - возвратить в ГБУЗ «Иркутское областное бюро судебно-медицинской экспертизы»;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Медицинская карта на имя ФИО2, переданная на хранение в Тангуйскую участковую больницу, - оставить в их распоряжении. Процессуальные издержки по делу, связанные с вознаграждением адвоката, отнести за счёт средств федерального бюджета. Приговор может быть обжалован в Иркутский областной суд через Братский районный суд Иркутской области, с соблюдением требований ст. 317 УПК РФ в течение 10 суток со дня его провозглашения. В случае подачи апелляционной жалобы разъяснить осуждённому, что он вправе подать ходатайство об участии в суде апелляционной инстанции, о чём он должен указать в своей апелляционной жалобе в срок, установленный для её подачи. Судья А.Б. Улин Суд: Братский районный суд (Иркутская область) (подробнее) Судьи дела: Улин Алексей Борисович (судья) (подробнее) Последние документы по делу: Постановление от 31 октября 2017 г. по делу № 1-100/2017 Приговор от 15 октября 2017 г. по делу № 1-100/2017 Приговор от 13 сентября 2017 г. по делу № 1-100/2017 Приговор от 5 июня 2017 г. по делу № 1-100/2017 Приговор от 22 мая 2017 г. по делу № 1-100/2017 Приговор от 15 мая 2017 г. по делу № 1-100/2017 Приговор от 2 мая 2017 г. по делу № 1-100/2017 Приговор от 24 апреля 2017 г. по делу № 1-100/2017 Приговор от 13 апреля 2017 г. по делу № 1-100/2017 Постановление от 5 апреля 2017 г. по делу № 1-100/2017 Приговор от 9 марта 2017 г. по делу № 1-100/2017 Постановление от 28 февраля 2017 г. по делу № 1-100/2017 Приговор от 21 февраля 2017 г. по делу № 1-100/2017 Приговор от 14 февраля 2017 г. по делу № 1-100/2017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