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В соответствии с ч. 1 ст. 288 ГК РФ , собственник осуществляет права владения, пользования и распоряжения принадлежащим ему жилым помещением в соответствии с его назначением.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Жилые помещения предназначены для проживания граждан. Гражданин - собственник жилого помещения может использовать его для личного проживания и проживания членов его семьи. Жилые помещения могут сдаваться их собственниками для проживания на основании договора. Согласно ст. 235 ГК РФ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 В соответствии со ст. 304 ГК РФ , собственник может требовать устранения нарушений его права, хотя бы эти нарушения и не были соединены с лишением владения. В соответствии с ч.2 ст. 292 ГК РФ переход права собственности на жилой дом или квартиру к другому лицу является основанием для прекращения права пользования жилым помещением прежнего собственника и членами семьи прежнего собственника. В силу ст. 30 ЖК РФ ,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установленные настоящим кодексом. В соответствии с ч.1 и ч.4 ст. 31 ЖК РФ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Согласно п.13 Постановления Пленума Верховного Суда РФ от 02.07.2009 N 14 "О некоторых вопросах, возникших в судебной практике при применении Жилищного кодекса Российской Федерации", по общему правилу, в соответствии с частью 4 статьи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собственника с бывшим членом его семьи. Это означает, что бывшие члены семьи собственника утрачивают право пользования жилым помещением и должны освободить его (часть 1 статьи 35 ЖК РФ ). В противном случае собственник жилого помещения вправе требовать их выселения в судебном порядке без предоставления другого жилого помещения. По смыслу частей 1 и 4 статьи 31 ЖК РФ , к бывшим членам семьи собственника жилого помещения относятся лица, с которыми у собственника прекращены семейные отношения. Под прекращением семейных отношений между супругами следует понимать расторжение брака в органах записи актов гражданского состояния, в суде, признание брака недействительным. Отказ от ведения общего хозяйства иных лиц с собственником жилого помещения, отсутствие у них с собственником общего бюджета, общих предметов быта, неоказание взаимной поддержки друг другу и т.п., а также выезд в другое место жительства могут свидетельствовать о прекращении семейных отношений с собственником жилого помещения, но должны оцениваться в совокупности с другими доказательствами, представленными сторонами. Вопрос о признании лица бывшим членом семьи собственника жилого помещения при возникновении спора решается судом с учетом конкретных обстоятельств каждого дела. Согласно ч.1 ст. 35 ЖК РФ ,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Судом установлено, что решением Заводского районного суда г. Новокузнецка Кемеровской области от 15.06.2016 года исковые требования В. к ФИО2, ФИО3 о расторжении кредитного договора, взыскании задолженности по кредитному договору с обращением взыскания на заложенное имущество, удовлетворены в полном объеме (л.д. 22-26). Судом постановлено: расторгнуть кредитный договор №, заключенный 25.10.2012 года между банком В. и ФИО2. Взыскать солидарно с ФИО2, дата года рождения, уроженца ..., зарегистрированного по адресу: ..., ФИО3, дата года рождения, зарегистрированной по адресу: ..., в пользу банка В., задолженность по кредитному договору № от дата в общей сумме 690 604 (шестьсот девяносто тысяч шестьсот четыре) рубля 15 коп., в том числе: 2 377,13 рублей - задолженность по уплате процентов на сумму основного долга; 2 625,04 рублей - задолженность по пене; 667,30 рублей - задолженность по пене по просроченному долгу; 662 310,57 рублей - задолженность по основному долгу. Обратить взыскание на квартиру, расположенную по адресу: ..., кадастровый (или условный) №, принадлежащую на праве собственности ФИО2, определив способ реализации квартиры в виде продажи с публичных торгов.Определить начальную продажную стоимость квартиры, расположенной по адресу: ..., при его реализации в размере 928 000 (девятьсот двадцать восемь тысяч) рублей. Из протокола № о результатах торгов по продаже арестованного имущества (имеющего силу договора) от 01.03.2017 года следует, что ИП А. и ФИО1, в лице П., действующего на основании доверенности от 16.02.2017г. №, на основании протокола об определении победителя торгов по продаже арестованного имущества, проведенных Организатором торгов 01.03.2016 года, подписали настоящий протокол (л.д. 27-29). Согласно п. 1.1 протокола №, продавец передает в собственность покупателю, а покупатель обязуется принять и оплатить следующее имущество: квартира, общей площадью 43,9 кв.м., с кадастровым номером 42:30:0412018:4356, находящийся по адресу: .... Согласно п. 1.2 протокола №, имущество продается на основании акта о наложении ареста № б/н от 09.09.2016г., МОСП по Заводскому и Новоильинскому районам г. Новокузнецка постановление о передаче арестованного имущества на торги № б/н от 02.12.2016 г., снижение на 15% от 27.01.2017 года. 09.03.2017 года между ИП А. и ФИО1 в лице П. по доверенности от 16.02.2017 № заключен договор купли-продажи квартиры, расположенной по адресу: ...( далее договор) (л.д. 5). Согласно ч. 2 договора, общая стоимость имущества 812 464 руб. Задаток в сумме 39 440 зачисляется в счет оплаты имущества. За вычетом суммы задатка покупатель обязан уплатить 773 024 руб., перечислена покупателем в срок, установленный протоколом о результатах торгов по продаже (арестованного, заложенного, обращенного в собственность государства) имущества № от 01.03.2017 года. Покупатель уплатил стоимость имущества, в соответствии с п. 2.1 настоящего договора, в полном объеме, что подтверждается чек-ордером от 03.03.2017 года. Продавец имущественных претензий в покупателю не имеет.Договор подписан сторонами и не оспорен.( л.д.39) Указанный договор купли-продажи в установленном законом порядке зарегистрирован в Управлении Федеральной службы государственной регистрации, кадастра и картографии по ..., истец является собственником указанной квартиры, что подтверждается выпиской из Единого государственного реестра недвижимости (л.д. 7). Согласно копии поквартирной карточке от 08.06.2017 года в спорной квартире, собственником которой указана ФИО1, на регистрационном учете значатся прежние жильцы: ФИО3 с 26.03.2013 года, ФИО2 с 14.12.2012 года, ФИО4 с 26.03.2013 года. Установлено, что ответчики совместно с истцом не проживали в спорной квартире, членами семьи не являются, общего хозяйства вместе не вели, соглашения о порядке пользования спорным жилым помещением между сторонами не заключалось. Личных вещей ответчиков в квартире нет, попыток для вселения в спорную квартиру ответчики не предпринимали, намерений пользоваться жилым помещением не высказывали, не претендовали на него, не несут бремя содержания спорного жилого помещения. Судом установлено, что ответчики добровольно выехали из спорного жилого помещения в другое место жительства, поэтому иск о признании их прекратившими право на жилое помещение подлежит удовлетворению. Как следует из искового заявления, письменных материалов дела, показаний свидетелей Ш., П. с мая 2017 года ответчики по месту регистрации фактически не проживает, вывезли все принадлежащие им вещи, обязательств по оплате за жилье и коммунальные услуги не выполняют. Согласно ст. 35 ЖК РФ , в случае прекращения у гражданина права пользования помещением по основаниям, предусмотренным Жилищным кодексом РФ, федеральными законами, договором, или на основании решения суда данный гражданин освободить соответствующее жилое помещение (прекратить пользоваться им). Поскольку решением суда кредитный договор с ответчиками расторгнут и обращено взыскание на квартиру, ответчики в добровольном порядке выехали из квартиры, договор купли - продажи сторонами не оспорен, соглашений о проживании между истцом и ответчиками о проживании в спорной квартире не заключалось, с переходом права собственности право пользования спорным жилым помещением членами семьи прежнего собственника прекратились ( ч.2 ст. 292 ГК РФ ). Иных доказательств суду не представлено и обратного судом не установлено. Поэтому суд считает обоснованными требования истцов признать ответчика прекратившим право пользования жилым помещением по адресу .... На основании изложенного и руководствуясь ст.ст. - 199 ГПК РФ , Р Е Ш И Л: Удовлетворить исковые требования ФИО1. Признать ФИО2, дата года рождения, уроженца ...; ФИО3, дата года рождения, уроженку ...; ФИО4, дата года рождения, уроженку ... прекратившими право пользования жилым помещением – комнатой по адресу: .... Решение может быть обжаловано в апелляционном порядке в Кемеровский областной суд в течение месяца со дня его вынесения в окончательной форме. В окончательной форме решение изготовлено 13.06.2017 года. Судья Е.Е. Лысенко Суд: Заводской районный суд г. Новокузнецка (Кемеровская область) (подробнее) Судьи дела: Лысенко Е.Е. (судья) (подробнее) Последние документы по делу: Решение от 12 декабря 2017 г. по делу № 2-841/2017 Решение от 5 декабря 2017 г. по делу № 2-841/2017 Решение от 20 августа 2017 г. по делу № 2-841/2017 Решение от 12 июля 2017 г. по делу № 2-841/2017 Решение от 29 июня 2017 г. по делу № 2-841/2017 Решение от 27 июня 2017 г. по делу № 2-841/2017 Решение от 7 июня 2017 г. по делу № 2-841/2017 Определение от 17 мая 2017 г. по делу № 2-841/2017 Решение от 9 мая 2017 г. по делу № 2-841/2017 Решение от 28 апреля 2017 г. по делу № 2-841/2017 Решение от 3 апреля 2017 г. по делу № 2-841/2017 Решение от 26 марта 2017 г. по делу № 2-841/2017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