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собственность ФИО1 переходит двухкомнатная квартира, расположенная по адресу: &lt;адрес&gt;, площадью 56,4 кв.м., кадастровый №. Право собственности ФИО3 на указанную квартиру прекращается. ФИО3 обязуется сняться с регистрационного учета по адресу: &lt;адрес&gt; срок до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собственности ФИО1 остается земельный участок с кадастровым номером №, расположенный по адресу: &lt;адрес&gt;, &lt;адрес&gt;, площадью 605 кв.м, с находящимся на нем строением.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собственности ФИО3 остается земельный участок с кадастровым номером №, расположенный по адресу: &lt;адрес&gt;, &lt;адрес&gt;, площадью 605 кв.м, с находящимся на нем двухэтажным строением из бутового камня, площадью 110 кв.м.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собственности ФИО3 остается автомашина ...., 2006 года выпуска, гос.номер №, номер кузова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течение 14-ти дней с момента вступления в силу определения об утверждении мирового соглашения ФИО1 обязуется передать ФИО3 все подлинные документы на земельный участок, кадастровый №, расположенный по адресу: &lt;адрес&gt;, &lt;адрес&gt;. По условиям мирового соглашения ФИО1 передает ФИО3 выписку из решения № от ДД.ММ.ГГГГ, кадастровый паспорт, членскую книжку и техническую документацию по землеустройству, ключи от садового дома. Указанные документы передаются по договоренности с ФИО3 его представителю по доверенности под расписку, либо направляются по почте заказным письмом с описью вложения по адресу, сообщенному ФИО3.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момента вступления в силу настоящего мирового соглашения ФИО1 не имеет к ФИО3 каких-либо требований, связанных прямо или косвенно с разделом имущества супругов. ФИО3 также не имеет никаких имущественных претензий и требований к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расходы, связанные прямо или косвенно с настоящим гражданским делом, Сторонами друг другу не возмещаются и лежат исключительно на той Стороне, которая их понесла.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составлено в 3-х экземплярах, имеющих равную юридическую силу, по одному экземпляру для каждой из Сторон и один экземпляр для утверждения судом и приобщения к материалам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не нарушает права и законные интересы других лиц и не противоречит закону.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ст. 173 ГПК РФ стороны просят утвердить мировое соглашение. Последствия прекращения производства по делу в связи с заключением мирового соглашения, предусмотренные ст. 221 ГПК РФ , сторонам разъяснены и понятны. В соответствии со ст.ст. , 221 ГПК РФ суд прекращает производство по делу в случае, если стороны заключили мировое соглашение и оно утверждено судом. Производство по делу прекращается определением суда, в котором указывается, что повторное обращение в суд по спору между теми же сторонами, о том же предмете и по тем же основаниям не допускается. Сторонам разъяснены последствия утверждения мирового соглашения и прекращения производства по делу, предусмотренные ст. 221 ГПК РФ , о чем указано в тексте мирового соглашения. Учитывая, что мировое соглашение, заключенное между сторонами, не противоречит закону, совершено в интересах обеих сторон, выполнение ими условий мирового соглашения не нарушает прав и законных интересов третьих лиц, руководствуясь ст.ст. , , , , , 225 ГПК РФ , суд о п р е д е л и л: утвердить мировое соглашение, заключенное между истцом по первоначальному иску, ответчиком по встречному иску ФИО1 и представителем ответчика по первоначальному иску, истца по встречному иску ФИО7 ФИО2 Галиной Владимировной, по условиям которого: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собственность ФИО1 переходит двухкомнатная квартира, расположенная по адресу: &lt;адрес&gt;, площадью 56,4 кв.м., кадастровый №. Право собственности ФИО3 на указанную квартиру прекращается. ФИО3 обязуется сняться с регистрационного учета по адресу: &lt;адрес&gt; срок до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собственности ФИО1 остается земельный участок с кадастровым номером №, расположенный по адресу: &lt;адрес&gt;, &lt;адрес&gt;, площадью 605 кв.м, с находящимся на нем строением.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собственности ФИО3 остается земельный участок с кадастровым номером №, расположенный по адресу: &lt;адрес&gt;, &lt;адрес&gt;, площадью 605 кв.м, с находящимся на нем двухэтажным строением из бутового камня, площадью 110 кв.м.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собственности ФИО3 остается автомашина ...., 2006 года выпуска, гос.номер №, номер кузова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течение 14-ти дней с момента вступления в силу определения об утверждении мирового соглашения ФИО1 обязуется передать ФИО3 все подлинные документы на земельный участок, кадастровый №, расположенный по адресу: &lt;адрес&gt;, &lt;адрес&gt;. ФИО1 передает ФИО3 выписку из решения № от ДД.ММ.ГГГГ, кадастровый паспорт, членскую книжку и техническую документацию по землеустройству, ключи от садового дома. Указанные документы передаются по договоренности с ФИО3 его представителю по доверенности под расписку, либо направляются по почте заказным письмом с описью вложения по адресу, сообщенному ФИО3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момента вступления в силу настоящего мирового соглашения ФИО1 не имеет к ФИО3 каких-либо требований, связанных прямо или косвенно с разделом имущества супругов. ФИО3 также не имеет никаких имущественных претензий и требований к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расходы, связанные прямо или косвенно с настоящим гражданским делом, Сторонами друг другу не возмещаются и лежат исключительно на той Стороне, которая их понесла. Производство по гражданскому делу по первоначальному иску ФИО1 к ФИО3 о разделе совместно нажитого имущества супругов и по встречному иску ФИО3 к ФИО1 о разделе совместно нажитого имущества супругов прекратить. Повторное обращение в суд по спору между теми же сторонами, о том же предмете и по тем же основаниям не допускается. Определение может быть обжаловано во Владимирский областной суд через Ленинский районный суд г.Владимира в течение 15 дней. Председательствующий судья: подпись. И.С. Рассадкина Суд: Ленинский районный суд г. Владимира (Владимирская область) (подробнее) Судьи дела: Рассадкина Ирина Станиславовна (судья) (подробнее) Последние документы по делу: Решение от 20 декабря 2017 г. по делу № 2-883/2017 Решение от 16 ноября 2017 г. по делу № 2-883/2017 Решение от 18 августа 2017 г. по делу № 2-883/2017 Решение от 28 июня 2017 г. по делу № 2-883/2017 Определение от 18 июня 2017 г. по делу № 2-883/2017 Решение от 8 июня 2017 г. по делу № 2-883/2017 Решение от 5 июня 2017 г. по делу № 2-883/2017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