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 -ИП от ДД.ММ.ГГГГ, на земельный участок, принадлежащий ФИО3 на праве собственности, расположенный по адресу: &lt;адрес&gt;, кадастровый №, общей площадью 1100 кв.м., установив начальную продажную стоимость в размере 2 024 000,00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№, общей площадью 1229 кв.м., установив начальную продажную стоимость в размере 2 261 360,00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 общей площадью 1017 кв.м, установив начальную продажную стоимость в размере 1 871 280,00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1017 кв.м., установив начальную продажную стоимость в размере 1 871 280,00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1017 кв.м., установив начальную продажную стоимость в размере 1 871 280,00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 9 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1134 кв.м., установив начальную продажную стоимость в размере 2 086 560,00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№, общей площадью 1340 кв.м., установив начальную продажную стоимость в размере 2 465 600,00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1391 кв.м., установив начальную продажную стоимость в размере 2 559 440,00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1299 кв.м., установив начальную продажную стоимость в размере 2 390 160,00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 20.Обратить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1040 кв.м., установив начальную продажную стоимость в размере 1 913 600,00 рублей. 21.Обратить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1177 кв.м., установив начальную продажную стоимость в размере 2 165 680,00 рублей. 22.Обратить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1017 кв.м, установив начальную продажную стоимость в размере 1 871 280,00 рублей. 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 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1589 кв.м., установив начальную продажную стоимость в размере 2 923 760,00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1252 кв.м., установив начальную продажную стоимость в размере 2 303 680,00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 30.Обратить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1000 кв.м., установив начальную продажную стоимость в размере 1 840 000,00 рублей. 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1688 кв.м., установив начальную продажную стоимость в размере 3 105 920,00 рублей. 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1177 кв.м., установив начальную продажную стоимость в размере 2 165 680,00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 общей площадью 1200 кв.м., установив начальную продажную стоимость в размере 2 208000,00 рублей. 35.Обратить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1645 кв.м., установив начальную продажную стоимость в размере 3 026 800,00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Обратить взыскание в рамках исполнительного производства №- ИП от ДД.ММ.ГГГГ, на земельный участок, принадлежащий ФИО3 на праве собственности, расположенный по адресу: &lt;адрес&gt;, кадастровый номер №, общей площадью 1343 кв.м., установив начальную продажную стоимость в размере 2 471 120,00 рублей. Решение может быть обжаловано сторонами в апелляционном порядке, в Московский областной суд через Чеховский городской суд Московской области в течение месяца с даты составления решения суда в окончательном виде. Председательствующий Е.Н.Колотовкина Суд: Чеховский городской суд (Московская область) (подробнее) Судьи дела: Колотовкина Е.Н. (судья) (подробнее) Последние документы по делу: Решение от 4 сентября 2018 г. по делу № 2-2400/2017 Решение от 18 декабря 2017 г. по делу № 2-2400/2017 Решение от 1 ноября 2017 г. по делу № 2-2400/2017 Решение от 1 ноября 2017 г. по делу № 2-2400/2017 Решение от 23 октября 2017 г. по делу № 2-2400/2017 Решение от 13 октября 2017 г. по делу № 2-2400/2017 Решение от 10 сентября 2017 г. по делу № 2-2400/2017 Решение от 25 июля 2017 г. по делу № 2-2400/2017 Решение от 27 июня 2017 г. по делу № 2-2400/2017 Определение от 20 июня 2017 г. по делу № 2-2400/2017 Решение от 27 апреля 2017 г. по делу № 2-2400/2017 Решение от 25 апреля 2017 г. по делу № 2-2400/2017 Решение от 28 марта 2017 г. по делу № 2-2400/2017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