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Энгельс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25 июля 2017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