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Пермь</w:t>
      </w:r>
    </w:p>
    <w:p>
      <w:pPr>
        <w:spacing w:after="200"/>
        <w:jc w:val="center"/>
      </w:pPr>
      <w:r>
        <w:rPr>
          <w:rFonts w:ascii="Times New Roman" w:hAnsi="Times New Roman" w:eastAsia="Times New Roman" w:cs="Times New Roman"/>
          <w:b w:val="0"/>
          <w:i w:val="0"/>
          <w:sz w:val="22"/>
        </w:rPr>
        <w:t>29 июня 2017года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Специализированные жилые помещения предоставляются на основании решений собственников таких помещений (действующих от их имени уполномоченных органов государственной власти или уполномоченных органов местного самоуправления) или уполномоченных ими лиц 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Специализированные жилые помещения предоставляются по установленным настоящим Кодексом основаниям гражданам, не обеспеченным жилыми помещениями в соответствующем населенном пункте. В соответствии со статьей жилищного кодекса Российской Федерации: 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 Согласно статье жилищного кодекса Российской Федерации: договор найма специализированного жилого помещения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иных предусмотренных статьей 83 настоящего Кодекса случаях. Статьей жилищного кодекса Российской Федерации предусмотрено следующее.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частью 2 статьи 102 настоящего Кодекса и частью 2 настоящей статьи.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 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погибших (умерших) или пропавших без вести при исполнении обязанностей военной службы или служебных обязанностей; 2) пенсионеры по старости; 3) члены семьи работника, которому было предоставлено служебное жилое помещение или жилое помещение в общежитии и который умер; 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Гражданам, указанным в части 2 настоящей статьи, предоставляются другие жилые помещения, которые должны находиться в черте соответствующего населенного пункта.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Выселение граждан из служебных жилых помещений или жилых помещений в общежитиях с предоставлением других жилых помещений в случае, предусмотренном частью 2 статьи 102 настоящего Кодекса, осуществляется прежним собственником или юридическим лицом, передающими соответствующие жилые помещения.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Дети-сироты и дети, оставшиеся без попечения родителей, лица из числа детей-сирот и детей, оставшихся без попечения родителей, не могут быть выселены из специализированных жилых помещений без предоставления других благоустроенных жилых помещений, которые должны находиться в границах соответствующего населенного пункта. В силу ч. 3 ст. жилищного кодекса Российской Федерации: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 Согласно выписке из Единого государственного реестра недвижимости об объекте недвижимости, спорная квартира является собственностью Российской Федерации. Как следует из копии технического паспорта и правовой части на домовладение по &lt;адрес&gt;, этот дом был зарегистрирован на праве государственной собственности за Пермской КЭЧ района, о чем выдано было соответствующее регистрационное удостоверение № от ДД.ММ.ГГГГ. Из копии архивной справки государственного областного учреждения «Государственный архив Пермской области» от ДД.ММ.ГГГГ следует, что данная квартира включена в число служебных решением № от ДД.ММ.ГГГГ Исполнительного комитета Индустриального Совета народных депутатов г. Перми» с предоставлением ее младшему сержанту КЭЧ Пермского района ФИО3 с семьей из 4 человек. Основание: Ф.р-1579.Оп.1.Д.932.Л.138. (л.д.27, 28, 41-45). Статья Жилищного кодекса РСФСР, действовавшего до 01.03.2005года, предусматривала, что служебные жилые помещения предназначаются для заселения гражданами, которые в связи с характером их трудовых отношений должны проживать по месту работы или вблизи от него. Жилое помещение включается в число служебных решением исполнительного комитета районного, городского, районного в городе Совета народных депутатов. Под служебные жилые помещения выделяются, как правило, отдельные квартиры. Соответственно, спорная квартира в установленном законом порядке была включена в число служебных, и, соответственно, относится к специализированному жилищному фонду Министерства обороны Российской Федерации. ДД.ММ.ГГГГ.1991г. брак между ФИО3 и ФИО8 расторгнут (л.д.18). После расторжения брака ФИО3 выехал из спорной квартиры на другое постоянное место жительство. Решением начальника Пермского гарнизона от ДД.ММ.ГГГГ лицевой счет на квартиру переведен на ответчика ФИО8 (л.д.27). В соответствии с копией определения Индустриального районного суда города Перми от ДД.ММ.ГГГГ прекращено производство по делу по иску Пермской КЭЧ района к ФИО3, ФИО8, ФИО4 о выселении из квартиры &lt;адрес&gt; без предоставления иного жилого помещения, поскольку истец отказался от иска, указав, что ФИО3 из квартиры выписался и выехал, ФИО8 имеет на иждивении несовершеннолетних детей и является после расторжения брака лицом одиноким и выселению с детьми без предоставления иного жилого помещения не подлежит (л.д.65). Довод ответчиков, что настоящее дело подлежит прекращению, поскольку такое дело уже было рассмотрено Индустриальным районный судом города Перми, суд находит не состоятельным. Согласно статья гражданского процессуального кодекса Российской Федерации: суд прекращает производство по делу в случае, если имеется вступившее в законную силу и принятое по спору между теми же сторонами, о том же предмете и по тем же основаниям решение суда или определение суда о прекращении производства по делу в связи с принятием отказа истца от иска или утверждением мирового соглашения сторон; Указанным выше определением суда от ДД.ММ.ГГГГ прекращено дело по спору между иными сторонами: Пермской КЭЧ района и ФИО9, ФИО4, то есть нельзя считать, что рассмотрено дело по спору между теми же сторонами, о том же предмете и по тем же основаниям. Как пояснили ответчики и подтверждается справкой паспортного стола ООО «УК «Домстрой» № от ДД.ММ.ГГГГ, в настоящее время в спорной квартире состоят на регистрационном учете по месту жительства ответчики ФИО8 и ФИО5, 1987года рождения. ФИО2, 1986года рождения, с ДД.ММ.ГГГГ постоянно проживает и состоит на регистрационном учете по месту жительства по адресу: &lt;адрес&gt;, выехав из спорной квартиры (л.д. 40,79). В целях установления наличия законных оснований на проживание в специализированном жилищном фонде Министерства обороны Российской Федерации ДД.ММ.ГГГГ было проведено обследование спорного жилого помещения. В адрес М-вых работниками ФГКУ Центральное региональное управление жилищного обеспечения» Министерства обороны РФ направлялись запросы в адрес ответчиков с просьбой предоставить документы, подтверждающие законность проживания в специализированном жилом помещении Министерства обороны Российской Федерации. Однако до настоящего времени ответчики такие доказательства не представили. Ответчики, возражая против удовлетворения требований, указали, что к моменту введения в действие Жилищного кодекса Российской Федерации, то есть на 01.03.2005года, ФИО8 проживала в данной служебной квартире вместе со своими детьми. На день введения в действие Жилищного кодекса Российской Федерации они были несовершеннолетними. Следовательно, на основании ст. 13 ФЗ «О введении в действие ЖК РФ», п.43 Постановления Пленума ВС РФ №14 от 02.07.2009 года «О некоторых вопросах, возникших в судебной практике при применении ЖК РФ» ответчица и ее дети не могли быть выселены из жилого помещения без предоставления другого жилого помещения, если ее выселение не допускалось законом до введения в действие Жилищного кодекса Российской Федерации. Категории граждан, выселяемых из служебных жилых помещений и общежитий с предоставлением другого жилого помещения, были определены статьями ЖК РСФСР. ФИО8 и ее сын ФИО5 относятся к категории граждан, выселение которых из служебного жилого помещения без предоставления другого жилого помещения, запрещалось законом, в связи с чем, по мнению ответчиков, они не подлежат выселению и по сегодняшний день. Суд не может принять данный довод ответчиков во внимание. В соответствии со статьей ЖК РСФСР: Без предоставления другого жилого помещения в случае, указанном в статье 107 настоящего Кодекса, не могут быть выселены: 1) инвалиды войны и другие инвалиды из числа военнослужащих, ставшие инвалидами вследствие ранения, контузии или увечья, полученных при защите СССР или при исполнении иных обязанностей военной службы, либо вследствие заболевания, связанного с пребыванием на фронте; 2) участники Великой Отечественной войны, пребывавшие в составе действующей армии; 3) семьи военнослужащих и партизан, погибших или пропавших без вести при защите СССР или при исполнении иных обязанностей военной службы; 4) семьи военнослужащих; 5) инвалиды из числа лиц рядового и начальствующего состава органов Министерства внутренних дел СССР, Государственной противопожарной службы, ставшие инвалидами вследствие ранения, контузии или увечья, полученных при исполнении служебных обязанностей; 6) лица, проработавшие на предприятии, в учреждении, организации, предоставивших им служебное жилое помещение, не менее десяти лет (кроме лиц, которые проживают в служебных жилых помещениях, закрепленных за Министерством обороны Российской Федерации (иным федеральным органом исполнительной власти, в котором федеральным законом предусмотрена военная служба), и не подлежат обеспечению жилыми помещениями для постоянного проживания в порядке и на условиях, предусмотренных Федеральным законом от 27 мая 1998 года N 76-ФЗ "О статусе военнослужащих"); 7) лица, освобожденные от должности, в связи с которой им было предоставлено жилое помещение, но не прекратившие трудовых отношений с предприятием, учреждением, организацией, предоставившими это помещение; 8) лица, уволенные в связи с ликвидацией предприятия, учреждения, организации либо по сокращению численности или штата работников (кроме лиц, которые проживают в служебных жилых помещениях, закрепленных за Министерством обороны Российской Федерации (иным федеральным органом исполнительной власти, в котором федеральным законом предусмотрена военная служба), и не подлежат обеспечению жилыми помещениями для постоянного проживания в порядке и на условиях, предусмотренных Федеральным законом от 27 мая 1998 года N 76-ФЗ "О статусе военнослужащих"); 9) пенсионеры по старости, персональные пенсионеры; 10) члены семьи умершего работника, которому было предоставлено служебное жилое помещение; 11) инвалиды труда I и II групп, инвалиды I и II групп из числа военнослужащих и приравненных к ним лиц; 12) одинокие лица с проживающими вместе с ними несовершеннолетними детьми. Указанным гражданам предоставляется жилое помещение, отвечающее требованиям статьи 97 настоящего Кодекса. Действительно в соответствии с действовавшим до 01.03.2005года жилищным кодекса РСФСР из служебного жилья без предоставления другого жилого помещения не могли быть выселены одинокие лица с проживающими вместе с ними несовершеннолетними детьми. Жилищным кодексом Российской Федерации, вступившим в силу с 01.03.2005года, не предусмотрена такая гарантия. Кроме того, на момент рассмотрения настоящего дела в спорной квартире проживают только совершеннолетние граждане, одиноких граждан с несовершеннолетними детьми не имеется. В соответствии с положениями ЖК РФ прекращение трудовых отношений является основанием прекращения договора найма жилого помещения в общежитии (ч. 2 ст. 105), что влечет за собой выселение без предоставления других жилых помещений (ч. 1 ст. 103), за исключением случаев, предусмотренных законом (ч. 2 ст. 103). Жилищные правоотношения являются длящимся, соответственно, по общему правилу применяется закон, действующий на момент возникновения спора. Так, в соответствии со ст. 5 Федерального закона от 29.12.2004 N 189-ФЗ "О введении в действие Жилищного кодекса Российской Федерации" к жилищным отношениям, возникшим до введения в действие Жилищного кодекса Российской Федерации, Жилищный кодекс Российской Федерации применяется в части тех прав и обязанностей, которые возникнут после введения его в действие, за исключением случаев, предусмотренных настоящим Федеральным законом. Исключения предусмотрены статьей 13 указанного закона, согласно которой граждане, которые проживают в служебных жилых помещениях и жилых помещениях в общежитиях, предоставленных им до введения в действие Жилищного кодекса Российской Федерации, состоят в соответствии с п. 1 ч. 1 ст. Жилищного кодекса Российской Федерации на учете в качестве нуждающихся в жилых помещениях, предоставляемых по договорам социального найма, или имеют право состоять на данном учете, не могут быть выселены из указанных жилых помещений без предоставления других жилых помещений, если их выселение не допускалось законом до введения в действие Жилищного кодекса Российской Федерации. Согласно статье жилищного кодекса Российской Федерации: Малоимущим гражданам, признанным по установленным настоящим Кодексом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 Статья жилищного кодекса Российской Федерации предусматривает основания признания граждан нуждающимися в жилых помещениях, предоставляемых по договорам социального найма.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Гражданами, нуждающимися в жилых помещениях, предоставляемых по договорам социального найма, признаются (далее - нуждающиеся в жилых помещениях): 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 3) проживающие в помещении, не отвечающем установленным для жилых помещений требованиям; 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 Доказательств того, что ответчики с учетом действующего жилищного законодательства являются нуждающимися в улучшении жилищных условий не представлено. Поскольку ФИО7 не имеют законных оснований для проживания в специализированном жилом помещении, принадлежащем Министерству Обороны Российской Федерации, потому имеются основания для удовлетворения иска, заявленного к данным ответчикам. Следует ФИО5, ФИО8 признать прекратившими право пользования жилым помещением в квартире &lt;адрес&gt; и выселить их из данной квартиры без предоставления иного жилья. Согласно п.п.«к» п. 14 Постановления Правительства РФ от 21.01.2006 N 25 "Об утверждении Правил пользования жилыми помещениями" в качестве пользователя специализированным жилым помещением наниматель обязан: при прекращении права пользования жилым помещением сдавать по акту наймодателю в исправном состоянии жилое помещение, санитарно-техническое и иное оборудование, находящееся в нем, оплачивать стоимость не произведенного нанимателем ремонта жилого помещения, санитарно-технического и иного оборудования, находящегося в нем, или производить ремонт за свой счет, а также погашать задолженность по оплате жилого помещения и коммунальных услуг. Потому следует на ФИО8 - нанимателя спорной квартиры, возложить обязанности сдать по акту наймодателю (начальнику отделения (территориальное г. Пермь) ФГКУ «Центральное региональное управление жилищного обеспечения» Министерства Обороны Российской Федерации) в исправном состоянии жилое помещение, состоящее из квартиры по адресу: &lt;адрес&gt;, санитарно-техническое и иное оборудование, находящееся в ней. При этом суд считает, что в иске, заявленном к ФИО2, следует отказать, поскольку он в спорной квартире не проживает, на право пользования жилым помещением в ней не претендует. Согласно сведениям из Росреестра по Пермскому краю в долевой собственности ответчика ФИО2 имеется квартира, расположенная по адресу: &lt;адрес&gt;. Кроме того, в материалах дела имеются сведения, что ФИО2 с ДД.ММ.ГГГГ постоянно проживает и состоит на регистрационном учете по месту жительства по указанному выше адресу, следовательно в спорной квартире ФИО2 не проживает. При таких обстоятельствах у суда отсутствуют основания для удовлетворения требований, заявленных в отношении ФИО2. Суд находит не подлежащим ходатайство ответчиков о применении срока исковой давности, поскольку жилищные отношения носят длящийся характер, требования истца носят характер негаторного иска и в силу статьи Гражданского кодекса Российской Федерации срок исковой давности к ним применен быть не может. Руководствуясь статьями - гражданского процессуального кодекса Российской Федерации, суд РЕШИЛ: ФИО5, ФИО8 признать прекратившими право пользования жилым помещением в квартире &lt;адрес&gt; ФИО5, ФИО8, выселить из квартиры &lt;адрес&gt; без предоставления иного жилья. Обязать ФИО8 сдать по акту наймодателю (начальнику отделения (территориальное г. Пермь) ФГКУ «Центральное региональное управление жилищного обеспечения» Министерства Обороны Российской Федерации) в исправном состоянии квартиру &lt;адрес&gt;, санитарно-техническое и иное оборудование, находящееся в ней. В иске, заявленном к ФИО2 о признании утратившим право пользования жилым помещением в квартире &lt;адрес&gt;, о выселении из данной квартиры, - отказать. Решение в течение месяца со дня изготовления его в окончательной форме может быть обжаловано в Пермский краевой суд через Индустриальный районный суд города Перми. Судья Турьева Н.А. Суд: Индустриальный районный суд г. Перми (Пермский край) (подробнее) Истцы: Министерство обороны РФ (подробнее) Судьи дела: Турьева Нина Анатольевна (судья) (подробнее) Последние документы по делу: Решение от 6 июля 2017 г. по делу № 2-1780/2017 Решение от 28 июня 2017 г. по делу № 2-1780/2017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