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Кетовским районным судом Курганской области по пп. «а,в» ч. 2 ст. 158 УК РФ к 180 часам обязательных работ;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Кетовским районным судом Курганской области по п. «а» ч. 3 ст. , ч. 1 ст. , п. «в» ч. 2 ст. 158 УК РФ , с применением чч. 3, 5 ст. 69 УК РФ к 2 годам 10 месяцам лишения свободы с отбыванием в ИК общего режима, освобожденного ДД.ММ.ГГГГ по отбытию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Каргапольским районным судом Курганской области по п. «в» ч. 2 ст. 158 УК РФ к 2 годам лишения свободы с отбыванием в ИК строгого режима, освобожденного ДД.ММ.ГГГГ по постановлению начальника ФКУ ИК-6 УФСИН России по Курганской области от ДД.ММ.ГГГГ на основании п. 5 постановления Государственной Думы Федерального Собрания РФ от 24.04.2015 № 6576-6 ГД «Об объявлении амнистии в связи с 70-летием Победы в Великой Отечественной Войне 1941-1945 готов»,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01.08.2016г. Кетовским районным судом Курганской области по ч.1 ст. 158 УК РФ к 1 году лишения свободы, условно с испытательным сроком 1 год;</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11.04.2017г. мировым судьей судебного участка № судебного района &lt;адрес&gt;, с учетом постановления Курганского городского суда Курганской области от 23.05.2017г. по ч.1 ст. , ч.4 ст. , 70 УК РФ к 1 году 3 месяцам лишения свободы;</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15.06.2017г. Кетовским районным судом Курганской области по ч.2 ст. 314.1 , ч.5 ст. 69 УК РФ к 1 году 4 месяцам лишения свободы в исправительной колонии строгого режима, обвиняемого в совершении преступлений, предусмотренных ч.1 ст. 314.1 , ч.1 ст. 158 УК РФ , У С Т А Н О В И Л : ФИО1 уклонялся от административного надзора, а также совершил кражу, то есть тайное хищение чужого имущества при следующих обстоятельствах: ФИО1 на основании решения Кетовского районного суда Курганской области от ДД.ММ.ГГГГ был установлен административный надзор, с момента постановки на учет в орган внутренних дел сроком на 2 года 6 месяцев, с административными ограничениями в виде, явки три раза в месяц для регистрации в орган внутренних дел по месту жительства которым является ОМВД России по Кетовскому району, согласно установленного графика; запрета пребывания вне жилого помещения, являющегося местом жительства, либо пребывание в период с 22:00 часов до 06:00 часов следующих суток ежедневно, запрета выезда за пределы муниципального образования без разрешения органа внутренних дел по месту жительства (пребывания). 17.05.2016г. ФИО1 был ознакомлен с установленными в отношении него ограничениями, под роспись предупрежден о том, что административный надзор в отношении него может быть продлен судом в связи с совершением им в течение одного года двух и более административных правонарушений против порядка управления и (или) административных правонарушений посягающих на общественный порядок и общественную безопасность, а также предупрежден об уголовной ответственности за уклонение от административного надзора или неоднократное несоблюдение установленных судом ограничений. После чего, ФИО1 имея умысел на несоблюдение административного надзора будучи предупрежденным об уголовной ответственности за неоднократное несоблюдение установленных судом ограничений, в период с ДД.ММ.ГГГГг. по ДД.ММ.ГГГГ не соблюдал административные ограничения, установленные ему судом, а именно в вышеуказанный срок в период с 22:00 часов до 06:00 часов следующих суток по адресу &lt;адрес&gt; не находился, самовольно оставил свое местожительство, таким образом, нарушил запрет установленный судом на проживание и пребывание вне жилого помещения, являющегося местом жительства, в связи с чем, неоднократно привлекался к административной ответственности по ст. 19.24 ч.3 КоАП РФ. Также ФИО1 в период времени 22.01.2017г. находясь в состоянии алкогольного опьянения в &lt;адрес&gt; д.&lt;адрес&gt; убедившись, что за его преступными действиями никто не наблюдает, умышленно из корыстных побуждений тайно похитил лежащий на столе в доме сотовый телефон, в чехле, с находящейся в телефоне флеш-картой, общей стоимостью 2520 рублей. После чего ФИО1 с места преступления скрылся, распорядившись похищенным по своему усмотрению, причинив потерпевшему Потерпевший №1 материальный ущерб на сумму 2520 рублей. Подсудимый ФИО1 согласился с предъявленным ему обвинением в полном объеме и поддержал свое ходатайство о постановлении приговора без проведения судебного разбирательства. Данное ходатайство подсудимым заявлено добровольно и после консультации с защитником. Подсудимый осознают последствия постановления приговора без проведения судебного разбирательства. Защитником ходатайство ФИО1 поддержано. Государственный обвинитель, потерпевший (согласно телефонограммы) не возражали против постановления в отношении ФИО1 приговора без проведения судебного разбирательства. Суд приходит к выводу, что обвинение, с которым согласился подсудимый, обоснованно, подтверждается доказательствами, собранными по уголовному делу. При таких обстоятельствах суд считает, что условия постановления приговора без проведения судебного разбирательства соблюдены. Суд квалифицирует преступные действия ФИО1: по ч.1 ст. 314.1 УК РФ – как самовольное оставление лицом в отношении которого установлен административный надзор места жительства или пребывания совершенное в целях уклонения от административного надзора, по ч.1 ст. 158 УК РФ – как кража, то есть тайное хищение чужого имущества. При назначении наказания суд учитывает общие цели и принципы назначения наказания, характер и степень общественной опасности совершенных подсудимым преступлений, личность ФИО1, состояние его здоровья и семейное положение, наличие смягчающих и отягчающих наказание обстоятельств, а также влияние наказания на исправление подсудимого и на условия жизни его семьи. ФИО1 характеризуется отрицательно. Смягчающими наказание ФИО1 обстоятельствами суд признает, признание вины, раскаяние в содеянном. Отягчающим наказание обстоятельством является рецидив преступлений. В соответствии с ч.1 ст. 68 УК РФ суд, при назначении наказания при рецидиве преступлений, учитывает характер и степень общественной опасности ранее совершенных ФИО1 преступлений, а также то, что исправительное воздействие предыдущего наказания оказалось недостаточным. Оснований для применения положений ч.3 ст. 68 УК РФ суд не усматривает. Поскольку в момент совершения преступления предусмотренного ч.1 ст. 158 УК РФ ФИО1 находился в состоянии алкогольного опьянения, суд исходя из характера и степени общественной опасности преступления, обстоятельств его совершения и личности ФИО1 признает отягчающим обстоятельством совершение вышеуказанного преступления в состоянии опьянения, вызванном употреблением алкоголя. Каких-либо исключительных обстоятельств, связанных с целями и мотивами преступлений, ролью виновного, его поведением во время или после совершения преступлений, других обстоятельств, существенно уменьшающих степень общественной опасности преступлений, дающих возможность применения при назначении наказания положений ст. 64 УК РФ суд не усматривает. Решая вопрос о размере и виде наказания с учетом всех обстоятельств дела и личности подсудимого суд считает, что его исправление не возможно без изоляции от общества. Поэтому суд назначает ФИО1 наказание в виде лишения свободы. Вид назначаемого наказания – лишение свободы суд определяет в целях исправления ФИО1 и предупреждения совершения им новых преступлений. Также суд не усматривает оснований для применения положений ст. 73 УК РФ (условное осуждение). При назначении наказания суд применяет положения ч. 5 ст. 62 УК РФ . Оснований для замены ФИО1 наказания в виде лишения свободы принудительными работами не имеется. Поскольку преступления совершены ФИО1 до вынесения приговора Кетовского районного суда Курганской области от ДД.ММ.ГГГГг. при назначении окончательного наказания суд руководствуется правилами ч. 5 ст. 69 УК РФ , применяя принцип частичного сложения назначенных наказаний. В срок наказания ФИО1 подлежит зачету отбытое наказание по приговору от ДД.ММ.ГГГГг. В целях исполнения приговора ранее избранная в отношении ФИО1 мера пресечения подлежит изменению на заключение под стражу. Для отбывания подсудимым наказания в виде лишения свободы суд, в оответствии с п. «в» ч. 1 ст. 58 УК РФ , назначает исправительную колонию строгого режима. Поскольку уголовное дело рассмотрено судом в особом порядке судебного разбирательства, подсудимый, в соответствии с ч. 10 ст. 316 УПК РФ , освобождается от возмещения процессуальных издержек по уголовному делу. На основании изложенного, руководствуясь ст. 316 УПК РФ , суд П Р И Г О В О Р И Л: Признать ФИО1 виновным в совершении преступлений, предусмотренных ч.1 ст. 158 УК РФ , ч.1 ст. 314.1 УК РФ и назначить ему наказание: по ч.1 ст. 158 УК РФ 9 месяцев лишения свободы; по ч.1 ст. 314.1 УК РФ 6 месяцев лишения свободы. На основании ч.2 ст. 69 УК РФ по совокупности преступлений, путем частичного сложения назначенных наказаний назначить ФИО1 наказание в виде 11 месяцев лишения свободы. В соответствии с ч. 5 ст. 69 УК РФ по совокупности преступлений, путем частичного сложения назначенного наказания с наказанием по приговору Кетовского районного суда Курганской области от ДД.ММ.ГГГГг. окончательно назначить ФИО1 наказание в виде 1 года 5 месяцев лишения свободы в исправительной колонии строгого режима. Меру пресечения ФИО1 до вступления приговора в законную силу изменить с подписки о невыезде и надлежащем поведении на заключение под стражу, взять его под стражу в зале суда, поместить в ФКУ СИЗО-1 УФСИН России по Курганской области. Начало срока отбывания ФИО1 наказания исчислять с ДД.ММ.ГГГГг. Зачесть в срок наказания отбытое ФИО1 наказание по приговору Кетовского районного суда Курганской области от ДД.ММ.ГГГГг. с ДД.ММ.ГГГГг. по ДД.ММ.ГГГГг. Освободить ФИО1 от возмещения процессуальных издержек, связанных с производством по уголовному делу. Вещественные доказательства по делу считать возвращенными по принадлежности. Приговор может быть обжалован в апелляционном порядке в судебную коллегию по уголовным делам Курганского областного суда в течение 10 суток со дня провозглашения, а осужденным – в тот же срок со дня вручения ему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Разъяснить осужденному, что свое отношение по вопросу участия защитника, равно как и ходатайство о своем личном участии в апелляционном рассмотрении дела при наличии такого ходатайства, он должен указать в апелляционной жалобе или в отдельном заявлении в течение 10 суток со дня получения копии приговора, а в случае подачи апелляционного представления или жалобы, затрагивающих его интересы, – в течение 10 суток со дня получения их копий. Председательствующий А.А.Сергеев Суд: Кетовский районный суд (Курганская область) (подробнее) Судьи дела: Сергеев Андрей Александрович (судья) (подробнее) Последние документы по делу: Приговор от 27 ноября 2017 г. по делу № 1-91/2017 Приговор от 9 октября 2017 г. по делу № 1-91/2017 Приговор от 31 июля 2017 г. по делу № 1-91/2017 Приговор от 3 июля 2017 г. по делу № 1-91/2017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