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на регистрацию 4 раза в месяц в орган внутренних дел по месту постоянного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посещения мест проведения массовых и иных мероприятий и участия в указанных мероприятиях, за исключением детских мероприятий; 2.запрета выезда за пределы муниципального образования по месту жительства или пребывания, без письменного разрешения органа внутренних дел. Представитель административного истца в судебном заседании административный иск поддержал. Административный ответчик в судебное заседание не явился, предоставил заявление о рассмотрении дела в его отсутствии, с заявлением согласен. Прокурор в судебном заседании просила административный иск удовлетворить в полном объеме. Суд, выслушав пояснения участников процесса, исследовав материалы дела, заслушав заключение прокурора, полагавшей, что заявление подлежит частичному удовлетворению, пришел к следующему. В соответствии с подпунктом 1 статьи 1 Федерального закона от ДД.ММ.ГГГГ № 64-ФЗ «Об административном надзоре за лицами, освобожденными из мест лишения свободы» (далее по тексту - Закон)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законом. Административный надзор устанавливается судом для предупреждения совершения лицами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а также при наличии оснований,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тяжкого или особо тяжкого преступления; преступления при рецидиве преступлений; умышленного преступления в отношении несовершеннолетнего.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 В силу статьи 270 КАС РФ , административное исковое заявление об установлении административного надзора подается в суд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жительства или месту пребывания поднадзорного лица.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 Согласно статье 273 КАС РФ , решение суда по административному делу об административном надзоре принимается по правилам, установленным главой 15 настоящего Кодекса. В резолютивной части решения суда по административному делу об административном надзоре должны также содержаться следующие сведения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судом. В соответствии со статьей 4 Закона,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 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Исследовав представленные материалы и выслушав участников процесса, суд считает предъявленные требования подлежащими удовлетворению, направленными на предупреждение в дальнейшем возможности совершения ФИО1 противоправных действий, поскольку ФИО1 был осужден за совершение тяжкого преступления при опасном рецидиве преступлений, данная судимость не погашена в установленном законом порядке, а потому в отношении него необходимо установить дополнительные административные ограничения в виде обязательной явки на регистрацию 4 раза в месяц в орган внутренних дел по месту постоянного жительства или пребывания;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 по месту жительства или пребывания, без разрешения на то уполномоченного органа. Руководствуясь ст.ст. , , 273 КАС РФ , суд решил: административный иск начальника отдела полиции № «Авиастроительный» УМВД России по &lt;адрес&gt; ФИО5 к ФИО1 об установлении дополнительных административных ограничений удовлетворить. Установить в отношении ФИО1, ДД.ММ.ГГГГ года рождения, зарегистрированного и проживающего по адресу: &lt;адрес&gt;, дополнительные административные ограничения в виде: обязательной явки на регистрацию 4 раза в месяц в орган внутренних дел по месту постоянного жительства или пребывания;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 по месту жительства или пребывания, без разрешения на то уполномоченного органа.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Судья (подпись) Р.Д. Гараев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Последние документы по делу: Решение от 15 ноября 2017 г. по делу № 2А-1928/2017 Решение от 4 июля 2017 г. по делу № 2А-1928/2017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