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Заводским р/с &lt;адрес&gt; по ч. 3 ст. – ч. 1 ст. 228.1 , ч.3 УК РФ к 4 годам лишения свободы. Освобожден ДД.ММ.ГГГГ по постановлению Тайгинского г/с &lt;адрес&gt; от ДД.ММ.ГГГГ УДО на срок 1 год 3 месяца 9 дней, ст. 79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с/у № &lt;адрес&gt; по ч. 1 ст. , п. «в» ч. 7 ст. 79 УК РФ к 10 месяцам лишения свободы. На основании ст. 70 УК РФ присоед. приговор от ДД.ММ.ГГГГ, общий срок 1 год 9 месяцев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Беловским г/с &lt;адрес&gt; по п. «в» ч. 2 ст. 158 УК РФ к 1 году 6 месяцам лишения свободы. На основании ч. 5 ст. 69 УК РФ присоед. приговор от ДД.ММ.ГГГГ, общий срок 1 год 10 месяцев лишения свободы. Освобожден ДД.ММ.ГГГГ по отбытии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мировым судьей с/у № &lt;адрес&gt; по ч. 1 ст. 119 УК РФ к 1 году лишения свободы, на основании ст. 73 УК РФ условно, ИС 1 год;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мировым судьей с/у № &lt;адрес&gt; по ч. 1 ст. 119 УК РФ к 1 году 4 месяцам лишения свободы, на основании ст. 73 УК РФ условно, ИС 1 год 4 месяца;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мировым судьей с/у № &lt;адрес&gt; по ч. 1 ст. , ч. 4 ст. УК РФ к 1 году 3 месяцам лишения свободы. На основании ст. 70 УК РФ присоед. приговоры от ДД.ММ.ГГГГ, от ДД.ММ.ГГГГ, общий срок 2 года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Беловским г/с &lt;адрес&gt; по п. «в» ч. 2 ст. , ч.5, 68 ч.2 УК РФ к 1 году 6 месяцам лишения свободы. На основании ч. 5 ст. 69 УК РФ присоед. приговор от ДД.ММ.ГГГГ, общий срок 2 года 2 месяца лишения свободы;</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Беловским г/с &lt;адрес&gt; по ч. 1 ст. , ч. 2 ст. 68 УК РФ к 2 годам лишения свободы. На основании ч. 5 ст. 69 УК РФ присоед. приговор от ДД.ММ.ГГГГ, общий срок 2 года 5 месяцев лишения свободы. Освобожден ДД.ММ.ГГГГ на основании постановления Заводского р/с &lt;адрес&gt; от ДД.ММ.ГГГГ с заменой наказания исправительными работами на 3 мес. 28 дней, с удержанием 10 % в доход государства. Снят с учета ДД.ММ.ГГГГ по отбытии срока наказания, обвиняемого в совершении преступления, предусмотренного ст. ч.1 УК РФ, УСТАНОВИЛ: ФИО1 незаконно приобрел, хранил без цели сбыта наркотическое средство в значительном размере при следующих обстоятельствах: ФИО1 ДД.ММ.ГГГГ умышленно с целью незаконного приобретения наркотического средства, без цели сбыта, для собственного потребления, через платежную систему &lt;адрес&gt; оплатил покупку наркотического средства, после чего незаконно ДД.ММ.ГГГГ около 18 часов 30 минут, находясь напротив &lt;адрес&gt;, подобрал из автомобильной шины, то есть умышленно, незаконно приобрел наркотическое средство ?-пирролидиновалерофенон №№№, который является производным наркотического средства N-метилэфедрона, массой № что является значительным размером согласно Постановлению Правительства Российской Федерации № от ДД.ММ.ГГГГ «Об утверждении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ст. 228.1 , ст. и 229.1 Уголовного кодекса Российской Федерации», после чего умышленно, без цели сбыта, для собственного потребления, указанное наркотическое средство положил в карман одетой на нем куртки, где умышленно, незаконно хранил при себе по пути следования до момента принудительного изъятия в ходе проведения личного досмотра ДД.ММ.ГГГГ в период времени с № в каб. № Межмуниципального отдела МВД России «Беловский» по адресу: &lt;адрес&gt;. Подсудимый ФИО1 с предъявленным обвинением полностью согласился, признал свою вину в содеянном, в связи с чем, заявил ходатайство о применении особого порядка судебного разбирательства, данное ходатайство в судебном заседании поддержал. Государственный обвинитель, защитник не возражали против рассмотрения дела в особом порядке. Заслушав доводы участников процесса, суд считает возможным применить особый порядок судебного разбирательства, так как подсудимый согласен с предъявленным обвинением, обвинение ФИО1 обоснованно, подтверждается собранными по делу доказательствами, ходатайство заявлено добровольно после проведения консультаций с защитником, подсудимый осознает характер и последствия заявленного ходатайства, срок наказания за инкриминируемое деяния не превышает 10 лет лишения свободы. Действия ФИО1 суд квалифицирует по ст. ч.1 УК РФ, как незаконные приобретение, хранение без цели сбыта наркотических средств в значительном размере. При назначении подсудимому вида и размера наказания суд учитывает характер и степень общественной опасности содеянного, личность подсудимого, обстоятельства, смягчающие и отягчающие наказание, а также влияние назначенного наказания на исправление осужденного и на условия жизни его семьи. ФИО1 по месту жительства характеризуется положительно, участковым полиции отрицательно, состоял на учете нарколога в период с 2001 года по 2006 год с диагнозом «пагубное употребление наркотических веществ», согласно медицинскому заключению страдает психическими и поведенческими расстройствами вследствие употребления ПАВ («соль»). В качестве смягчающих наказание обстоятельств подсудимому суд учитывает полное признание вины, раскаяние в содеянном, состояние физического и психического здоровья, активное способствование раскрытию и расследованию преступления, выразившееся в даче полных правдивых показаний об обстоятельствах совершения преступления, участии в проверке показаний на месте. Отягчающим наказание обстоятельством является рецидив преступлений, поэтому суд при назначении наказания применяет ч. 2 ст. 68 УК РФ . Учитывая применение особого порядка судебного разбирательства, суд при назначении наказания применяет ч. 5 ст. 62 УК РФ , оснований для применения ч. 1 ст. 62 УК РФ суд не усматривает. В соответствии со ст. ч.2 Уголовного кодекса Российской Федерации, уголовное наказание применяется в целях восстановления социальной справедливости, а также в целях исправления лица, совершившего преступление, и предупреждения совершения им новых преступлений. С учетом конкретных обстоятельств совершения преступления, данных о личности подсудимого, характера и степени общественной опасности содеянного, обстоятельств, смягчающих наказание, суд полагает, что исправление подсудимого может быть достигнуто без изоляции его от общества, и считает возможным назначить наказание с применением ст. Уголовного кодекса Российской Федерации, условно, с возложением обязанностей, способствующих исправлению. В соответствии с ч. 10 ст. 316 УПК РФ процессуальные издержки, связанные с участием адвоката по назначению на предварительном следствии и в судебном разбирательстве, взысканию с подсудимого ФИО1 не подлежат, поскольку уголовное дело рассмотрено судом в особом порядке. На основании изложенного и руководствуясь ст. 316 УПК РФ , суд ПРИГОВОРИЛ: Признать ФИО1 виновным в совершении преступления, предусмотренного ст. ч.1 Уголовного кодекса Российской Федерации и назначить ему наказание в виде 1 (одного) года 6 (шести) месяцев лишения свободы. На основании ст. Уголовного кодекса Российской Федерации наказание считать условным с испытательным сроком 1 (один) год, с возложением на ФИО1 обязанности ежемесячно отмечаться в специализированном государственном органе, осуществляющим контроль за поведением условно осужденного. Меру пресечения в виде подписки о невыезде и надлежащем поведении оставить без изменения до вступления приговора в законную силу. Согласно ч. 10 ст. 316 Уголовно-процессуального кодекса Российской Федерации освободить ФИО1 от взыскания процессуальных издержек, связанных с оплатой услуг адвоката на предварительном следствии и в судебном заседании. Вещественные доказательства по вступлении приговора в законную силу (л.д. 25, 114-115): материал процессуальной проверки – оставить хранящимися при уголовном деле; наркотическое вещество, хранящееся в камере хранения вещественных доказательств МО МВД России «Беловский» – уничтожить. Приговор может быть обжалован в апелляционном порядке в Кемеровский областной суд в течение 10 суток со дня вынесения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Судья (подпись) Н.Н. Третьякова Суд: Беловский городской суд (Кемеровская область) (подробнее) Судьи дела: Третьякова Н.Н. (судья) (подробнее) Последние документы по делу: Приговор от 25 декабря 2017 г. по делу № 1-431/2017 Приговор от 17 декабря 2017 г. по делу № 1-431/2017 Постановление от 11 декабря 2017 г. по делу № 1-431/2017 Постановление от 14 августа 2017 г. по делу № 1-431/2017 Постановление от 25 июля 2017 г. по делу № 1-431/2017 Приговор от 9 июля 2017 г. по делу № 1-431/2017 Приговор от 18 июня 2017 г. по делу № 1-431/2017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