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Кассационное представление заместителя прокурора Астраханской области Харитонова Д.В. удовлетворить.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Приговор Харабалинского районного суда Астраханской области от 13 августа 2013 г. и апелляционное определение Астраханского областного суда от 3 октября 2013 г. в отношении ФИО8 изменить: смягчить назначенное ему по ч. 3 ст. , п. «г» ч. 4 ст. 2281 УК Российской Федерации наказание до 9 лет 6 месяцев лишения свободы. На основании ч. 2 ст. УК Российской Федерации по совокупности преступлений, путём поглощения менее строгого наказания более строгим окончательно назначить ФИО8 9 лет 6 месяцев лишения свободы, с отбыванием наказания в исправительной колонии строгого режима. В остальном судебные решения в отношении ФИО8 оставить без изменения. Суд: Астраханский областной суд (Астраханская область) (подробнее) Судьи дела: Ферапонтов Никита Николаевич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