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 Согласно ст. 32 ЖК РФ : «1.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 В ходе судебного заседания установлено, что квартира, расположенная по адресу: &lt;адрес&gt;, принадлежит на праве собственности ФИО2 – истцу по настоящему делу. Право собственности зарегистрировано за ФИО2 в Управлении Федеральной службы государственной регистрации, кадастра и картографии по Нижегородской области, о чем в Едином государственном реестре прав на недвижимое имущество и сделок с ним ДД.ММ.ГГГГ сделана запись регистрации (л.д.17). Согласно лицевому счету №, выданному ООО «Павловская домоуправляющая компания», на регистрационном учете по адресу: &lt;адрес&gt;, состоит один человек ФИО1 (л.д.8). Вместе с тем из материалов дела следует, что ФИО1 никогда не вселялся и не проживал в квартире по адресу: &lt;адрес&gt;. Его вещей в квартире никогда не было и в настоящее время – также не имеется. ФИО1 родственником истца не является. Также в материалах дела имеется ответ на запрос МО МВД России «Павловский», что заявлений о розыске ФИО1, зарегистрированного по адресу: &lt;адрес&gt;, в МО МВД России «Павловский» не поступало. Согласно ответу отдела ЗАГС Павловского района Нижегородской области, запись акта о смерти, составленная в отношении гр. ФИО1, ДД.ММ.ГГГГ г.р., в архиве отдела ЗАГС Павловского района с 1981 г. по настоящее время отсутствует. Таким образом, судом установлено, что на данный момент в квартире, расположенной по адресу &lt;адрес&gt;, фактически проживает ФИО2 Ответчик ФИО1 членом семьи собственника жилого помещения – ФИО2– не является. В данное жилое помещение он не вселялся и никогда в нем не проживал, что подтверждается исследованными по делу доказательствами. Как было указано выше, согласно положениям Жилищного кодекса РФ, гражданин приобретает право пользования жилым помещением, принадлежащим другому лицу на праве собственности, по двум возможным основаниям: либо на основании соглашения с собственником жилого помещения либо в результате вселения в жилое помещение собственником в качестве члена его семьи. Судом в ходе рассмотрения дела установлено, что между ФИО2 и ФИО1 какое-либо соглашение о предоставлении права пользования помещением, расположенным по адресу: &lt;адрес&gt;, отсутствует. В то же время ФИО1 никогда не являлся членом семьи собственников жилого помещения. В судебном заседании нашел подтверждение тот факт, что ФИО1 был зарегистрирован в квартире не в качестве члена семьи собственника. А при таких обстоятельствах ФИО1 не может быть признан судом членом семьи собственника жилого помещения. Следовательно, право пользования жилым помещением, расположенным по адресу: &lt;адрес&gt;, ответчик также не приобрел. При этом факт постановки его на регистрационный учет по данному адресу не может рассматриваться как безусловное основание для признания за ним права пользования жилым помещением, поскольку иные предусмотренные законом условия, необходимые для признания за ним такого права, отсутствуют. Кроме того, в ходе судебного заседания было установлено, что ФИО1 в настоящее время не проживает в спорном жилом помещении, вещей его в квартире не имеется, при этом его регистрация по указанному адресу носила и носит формальный характер. Таким образом, разрешая настоящий спор о признании ФИО1 утратившим право пользования жилым помещением, суд достоверно установил, что ответчик не является членом семьи собственника жилого помещения, соглашения на пользование данным жилым помещением ответчиком с собственником квартиры также не заключалось. Доказательств возникновения у ответчика самостоятельного права на пользование спорным жилым помещением, не связанного с волеизъявлением на это собственника, материалы настоящего гражданского дела не содержат, как указано выше, условий о сохранении за ответчиком права пользования квартирой договор купли -продажи, заключенный с истцом, не содержит. Оснований для сохранения за ответчиком права пользования спорным жилым помещением на определенный срок, предусмотренных ч.4 ст. 31 ЖК РФ , судом не установлено. С учетом изложенного суд приходит к выводу о том, что ответчик с переходом к истцу права собственности на квартиру, утратил право пользования указанным жилым помещением, в связи с чем находит исковые требования о признании ответчика утратившим право пользования жилым помещением обоснованными и подлежащими удовлетворению. В соответствии со ст. 7 ФЗ от 25 июня 1993 года N 5242-1 "О праве граждан Российской Федерации на свободу передвижения, выбор места пребывания и жительства в пределах Российской Федерации", снятие гражданина Российской Федерации с регистрационного учета по месту жительства производится органом регистрационного учета в случае признания утратившим право пользования жилым помещением на основании вступившего в законную силу решения суда. Согласно абз. 2 ст. 3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 ред. Постановлений Правительства РФ от 14.02.1997 N 172 с изменениями от 14.08.2002 N 599) местом жительства является место, где гражданин постоянно или преимущественно проживает в качестве собственника, по договору найма (поднайма), социального найма либо на иных основаниях, предусмотренных законодательством Российской Федерации, - жилой дом, квартира, служебное жилое помещение, специализированные дома (общежитие, гостиница-приют, дом маневренного фонда, специальный дом для одиноких и престарелых, дом-интернат для инвалидов, ветеранов и другие), а также иное жилое помещение. Согласно п «е» ст.31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 ред. Постановлений Правительства РФ от 14.02.1997 N 172 с изменениями от 14.08.2002 N 599) Снятие гражданина с регистрационного учета по месту жительства производится органами регистрационного учета в случае: выселения из занимаемого жилого помещения или признания утратившим право пользования жилым помещением - на основании вступившего в законную силу решения суда. Истец не желает взыскивать с ответчика судебные расходы и расходы по оплате государственной пошлины. На основании изложенного и руководствуясь ст. ст. - 198 ГПК РФ , суд РЕШИЛ: Исковые требования ФИО2 удовлетворить частично. Признать ФИО1, ДД.ММ.ГГГГ года рождения, уроженца &lt;адрес&gt;, утратившим право пользования жилым помещением – квартирой, расположенной по адресу: &lt;адрес&gt;. В удовлетворении исковых требований ФИО2 к ФИО1 о снятии его с регистрационного учета отказать. Данное решение является основанием для снятия ФИО1 с регистрационного учета. Решение судьи может быть обжаловано в апелляционном порядке в Нижегородский областной суд, через Павловский городской суд Нижегородской области, в течение месяца со дня его принятия в окончательной форме. Судья: С.В. Павлычева Мотивированное решение изготовлено 19.07.2017 года. Судья: Павлычева С.В. Суд: Павловский городской суд (Нижегородская область) (подробнее) Судьи дела: Павлычева С.В. (судья) (подробнее) Последние документы по делу: Решение от 8 октября 2017 г. по делу № 2-1216/2017 Решение от 25 сентября 2017 г. по делу № 2-1216/2017 Решение от 5 сентября 2017 г. по делу № 2-1216/2017 Решение от 31 августа 2017 г. по делу № 2-1216/2017 Решение от 24 августа 2017 г. по делу № 2-1216/2017 Решение от 16 августа 2017 г. по делу № 2-1216/2017 Решение от 13 июля 2017 г. по делу № 2-1216/2017 Решение от 27 июня 2017 г. по делу № 2-1216/2017 Решение от 9 мая 2017 г. по делу № 2-1216/2017 Решение от 29 марта 2017 г. по делу № 2-1216/2017 Решение от 1 марта 2017 г. по делу № 2-1216/2017 Решение от 19 февраля 2017 г. по делу № 2-1216/2017 Определение от 12 февраля 2017 г. по делу № 2-1216/2017 Решение от 31 января 2017 г. по делу № 2-1216/2017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