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14.06.2016 г. и.о. мирового судьи судебного участка № 3 в Павловском судебном районе Воронежской области по ст. 264.1 УК РФ к 120 часам обязательных работ с лишением права управлять транспортными средствами на 2 года. Основное наказание отбыл 15.08.2016 г., обвиняемого в совершении преступлений, предусмотренных ст. 264.1 , ч. 2 ст. 264 УК РФ , УСТАНОВИЛ: ФИО1 управлял механическим транспортным средством в состоянии опьянения, имея судимость за совершение преступления, предусмотренного ст. 264.1 УК РФ , и совершил нарушение правил дорожного движения в состоянии опьянения, повлекшее по неосторожности причинение тяжкого вреда здоровью человека при следующих обстоятельствах: 4 марта 2017 г. примерно в 21 час на ул. Пушкина с. Михайловка Павловского района Воронежской области ФИО1, имея судимость за совершение преступления, предусмотренного ст. 264.1 УК РФ , находясь в состоянии опьянения, умышленно в нарушение п. 2.7 Правил дорожного движения Российской Федерации, сел на принадлежащий ему мотоцикл «TRIBUTE &lt;данные изъяты&gt;» без регистрационного знака, запустил двигатель, и поехал в направлении с. Петровка Павловского района Воронежской области. 04.03.2017 г. около 21 часа 10 минут, двигаясь на указанном мотоцикле в с. Петровка Павловского района Воронежской области, ФИО1 допустил столкновение с автомобилем ВАЗ&lt;данные изъяты&gt; регистрационный знак &lt;№&gt;. 4 марта 2017 г. около 21 часа 10 минут в с. Петровка Павловского района Воронежской области ФИО1, в нарушение п.п. 2.1.1, 2.3.1, 19.1, 2.7 ПДД РФ: не имея водительского удостоверения на право управления транспортным средством, двигаясь в темное время суток при не работающей фаре дальнего и ближнего света, в состоянии алкогольного опьянения, управляя мотоциклом «TRIBUTE &lt;данные изъяты&gt;» без регистрационного знака, на котором в качестве пассажира ехала ФИО2, двигался по асфальтированной автодороге со стороны с. Михайловка Павловского района Воронежской области в направлении с. Петровка Павловского района Воронежской области. Подъехав к перекрестку с автодорогой «Павловск-Бутурлиновка», расположенному рядом с домом №1 по ул. Кирова, ФИО1, не убедился в безопасности проезда нерегулируемого перекрестка, в нарушение п. 13.1 ПДД РФ, не уступил дорогу автомобилю ВАЗ&lt;данные изъяты&gt; государственный регистрационный знак &lt;№&gt; под управлением ФИО3, приближающемуся к перекрестку справа по автодороге «Павловск-Бутурлиновка» со стороны г. Павловск в направлении г. Бутурлиновка, выехал на проезжую часть данной автодороги, и на полосе движения автомобиля ВАЗ-&lt;данные изъяты&gt; допустил с ним столкновение. В результате столкновения пассажир мотоцикла ФИО2 получила телесные повреждения, причинившие тяжкий вред здоровью, ФИО1 получил телесные повреждения, причинившие тяжкий вред здоровью. При ознакомлении с материалами дела ФИО1 в присутствии защитника заявил ходатайство о постановлении приговора без проведения судебного разбирательства. В судебном заседании подсудимый заявил, что обвинение ему понятно, с предъявленным обвинением он согласен, ходатайство о постановлении приговора без проведения судебного разбирательства заявлено им добровольно и после консультации с защитником, последствия постановления приговора без проведения судебного разбирательства он осознает. Защитник поддержал ходатайство подсудимого. Потерпевшая и прокурор согласны с постановлением приговора без проведения судебного разбирательства. Поэтому, суд находит, что условия постановления приговора без проведения судебного разбирательства соблюдены, обвинение, с которым согласился подсудимый, подтверждается доказательствами, собранными по уголовному делу. Действия ФИО1 суд квалифицирует по ст. 264.1 УК РФ как управление механическим транспортным средством лицом, находящимся в состоянии опьянения, имеющим судимость за совершение преступления, предусмотренного ст. 264.1 УК РФ , и по ч. 2 ст. 264 УК РФ как нарушение лицом, управляющим транспортным средством в состоянии опьянения, правил дорожного движения, повлекшее по неосторожности причинение тяжкого вреда здоровью человека. При назначении наказания суд учитывает признание подсудимым вины, наличие малолетнего ребенка, состояние здоровья, что смягчает наказание. Отягчающих наказание обстоятельств нет. По материалам дела подсудимый характеризуется удовлетворительно. Оснований для изменения категории преступления на менее тяжкую суд не усматривает. Учитывая обстоятельства дела, данные о личности подсудимого, смягчающие наказание обстоятельства, суд приходит к выводу о невозможности исправления подсудимого без изоляции от общества, назначения наказания с применением ст.ст. , 81 УК РФ , и поэтому назначает наказании в виде реального лишения свободы с отбыванием наказания в колонии - поселении. На основании изложенного и руководствуясь ст. 316 УПК РФ , суд ПРИГОВОРИЛ: ФИО1 &lt;ФИО&gt;1 признать виновным в совершении преступления, предусмотренного ст. 264.1 УК РФ , и назначить наказание 2 месяца лишения свободы с лишением права управлять транспортными средствами на 2 года. ФИО1 &lt;ФИО&gt;1 признать виновным в совершении преступления, предусмотренного ч. 2 ст. 264 УК РФ , и назначить наказание в 8 месяцев лишения свободы с лишением права управлять транспортными средствами на 2 года. На основании ч. 2 ст. 69 УК РФ путем частичного сложения наказание определить в 9 месяцев лишения свободы с лишением права управлять транспортными средствами на срок 2 года 6 мес. На основании ст. , ч. 4 ст. 69 УК РФ присоединить к назначенному наказанию неотбытое дополнительное наказание по приговору и.о. мирового судьи судебного участка № 3 в Павловском судебном районе Воронежской области от 14.06.2016 г. частично в виде 6 мес. лишения права управлять транспортными средствами и окончательно наказание определить в 9 (девять) месяцев лишения свободы с отбыванием наказания в колонии-поселении с лишением права управлять транспортными средствами на срок 3(три) года. В колонию-поселение осужденному ФИО1 следовать самостоятельно. Меру пресечения осужденному до вступления приговора в законную силу оставить прежней – подписку о невыезде и надлежащем поведении. Вещественные доказательства: 1) автомобиль ВАЗ-&lt;данные изъяты&gt; регистрационный знак &lt;№&gt; оставить у ФИО3; 2) мотоцикл «TRIBUTE &lt;данные изъяты&gt;» без регистрационного знака, хранящийся на стоянке ОГИБДД ОМВД России по Павловскому району Воронежской области по адресу: &lt;...&gt;, передать осужденному ФИО1, разрешив их использование; Приговор может быть обжалован в апелляционном порядке в Воронежский областной суд в течение 10 суток со дня его провозглашения через Павловский районный суд с учетом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поручить осуществление своей защиты избранному им защитнику либо ходатайствовать перед судом о назначении защитника, заявив об этом в тот же срок. Судья С.В.Шафоростов Суд: Павловский районный суд (Воронежская область) (подробнее) Судьи дела: Шафоростов Сергей Викторович (судья) (подробнее) Последние документы по делу: Приговор от 3 декабря 2017 г. по делу № 1-85/2017 Приговор от 29 октября 2017 г. по делу № 1-85/2017 Постановление от 8 октября 2017 г. по делу № 1-85/2017 Приговор от 2 октября 2017 г. по делу № 1-85/2017 Приговор от 28 августа 2017 г. по делу № 1-85/2017 Приговор от 15 августа 2017 г. по делу № 1-85/2017 Приговор от 17 июля 2017 г. по делу № 1-85/2017 Постановление от 30 мая 2017 г. по делу № 1-85/2017 Приговор от 30 мая 2017 г. по делу № 1-85/2017 Приговор от 2 мая 2017 г. по делу № 1-85/2017 Приговор от 10 апреля 2017 г. по делу № 1-85/2017 Постановление от 6 апреля 2017 г. по делу № 1-85/2017 Приговор от 26 марта 2017 г. по делу № 1-85/2017 Приговор от 20 марта 2017 г. по делу № 1-85/2017 Приговор от 13 марта 2017 г. по делу № 1-85/2017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