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осужденного ФИО2 удовлетворить частично.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Ахтубинского районного суда Астраханской области от 12 января 2017г. в отношении ФИО2 изменить: - исключить указание на наличие судимости по приговору Ахтубинского городского суда Астраханкой области от 13.07.2007 по п. «а» ч.3 ст. 158 УК РФ ; по приговору Ахтубинского городского суда Астраханкой области от 22.09.2010 по п. «в» ч.2 ст. 158 УК РФ ; по приговору Ахтубинского районного суда с области от 27.08.2012 по п. «в» ч.2 ст. , п. «б», «в» ч.2 ст. 158 УК РФ ; - исключить указание о наличии в действиях ФИО2 рецидива преступлений; - смягчить осужденному наказание по п. «а», «б» ч.2 ст. 158 УК РФ УК РФ до 1 года 6 месяцев лишения свободы - назначить отбывание наказания в колонии-поселении. В остальном приговор оставить без изменения. Председательствующий О.Н. Василенко Суд: Астраханский областной суд (Астраханская область) (подробнее) Судьи дела: Плеханова Светлана Викторовна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