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ч.1 ст. 10 УК РФ постановлено считать ФИО1 осужденным приговором Московского районного суда г. Рязани от 7 ноября 2014 года по п. «г» ч.2 ст. 161 УК РФ в редакции Федерального закона от 7 декабря 2011 г. №420-ФЗ (в ред. Федерального закона №431-ФЗ от 28.12.2013 г.) к наказанию в виде лишения свободы сроком на 1 (один) год 10 (десять) месяцев.</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основании ч. 1 ст. 10 УК РФ постановлено считать ФИО1 осужденным приговором Железнодорожного районного суда г. Рязани от 27 мая 2016 года по п. «в» ч. 2 ст. 158 УК РФ в редакции Федерального закона от 7 декабря 2011 г. №420-ФЗ (в ред. Федерального закона №431-ФЗ от 28.12.2013 г.) к наказанию в виде лишения свободы сроком на 1 (один) год 4 (четыре) месяца, с назначением на основании ст. 70 УК РФ окончательного наказания по совокупности приговоров в виде лишения свободы сроком на 2 (два) года 1 (один) месяц, с отбыванием наказания в исправительной колонии общего режима. Заслушав выступления осужденного ФИО1 и адвоката Зудашкина Д.Г., поддержавших апелляционную жалобу, мнение прокурора Шкробот А.В., полагавшей постановление суда оставить без изменения, а апелляционную жалобу без удовлетворения, суд апелляционной инстанции, установил: ФИО1 осужден по приговору Московского районного суда г. Рязани от 7 ноября 2014 года по п. «г» ч. 2 ст. 161 УК РФ к 2 годам лишения свободы условно с испытательным сроком 2 года, с возложением обязанностей: не менять постоянного места жительства без уведомления специализированного государственного органа, осуществляющего исправление осужденного, являться для регистрации в орган, ведающий исполнением приговора, не реже 1 раза в месяц, трудиться (трудоустроиться), находиться по месту жительства с 22 часов 00 минут до 06 часов 00 минут следующих суток; Он же осужден по приговору Железнодорожного районного суда г. Рязани от 27 мая 2016 года по п. «в» ч. 2 ст. 158 УК РФ к 1 году 6 месяцам лишения свободы, на основании ч.4 ст. УК РФ отменено условное осуждение по приговору Московского районного суда г. Рязани от 7 ноября 2014 года и на основании ст. 70 УК РФ по совокупности приговоров окончательно назначено наказание в виде 2 лет 3 месяцев лишения свободы, с отбыванием наказания в исправительной колонии общего режима. Осужденный ФИО1 обратился в Железнодорожный районный суд г. Рязани с ходатайством о приведении приговоров в соответствие с действующим уголовным законом, улучшающим его положение, и смягчении наказания. Рассмотрев ходатайство осужденного ФИО1, суд удовлетворил его, постановив указанное решение. В апелляционной жалобе осужденный ФИО1 просит постановление суда изменить, снизить ему срок назначенного наказания. Считает, что судом первой инстанции не были в полной мере учтены изменения в законе, по которым наказание ему может быть назначено более мягким, чем лишение свободы. В возражениях на апелляционную жалобу ст. помощник прокурора Железнодорожного района г. Рязани ФИО6 просит постановление суда оставить без изменения, а апелляционную жалобу осужденного ФИО1 – без удовлетворения. Выслушав участников процесса, изучив материалы дела, обсудив доводы апелляционной жалобы, возражений на неё, суд апелляционной инстанции находит постановление суда законным и обоснованным. На основании п. 13 ст. 397 УПК РФ , в порядке исполнения приговора подлежит рассмотрению вопрос об освобождении от наказания или о смягчении наказания вследствие издания уголовного закона, имеющего обратную силу, в соответствии со статьей Уголовного кодекса РФ. Принимая решение по ходатайству ФИО1, суд первой инстанции обоснованно исходил из положений ст. 10 УК РФ , в соответствии с которой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Согласно материалам дела ФИО1 осужден приговором Московского районного суда г. Рязани от 7 ноября 2014 года по п. «г» ч. 2 ст. 161 УК РФ к 2 годам лишения свободы условно с испытательным сроком 2 года, а также приговором Железнодорожного районного суда г. Рязани от 27 мая 2016 года по п. «в» ч. 2 ст. 158 УК РФ к 1 году 6 месяцам лишения свободы, на основании ч.4 ст. УК РФ отменено условное осуждение по приговору Московского районного суда г. Рязани от 7 ноября 2014 года и на основании ст. 70 УК РФ по совокупности приговоров окончательно назначено наказание в виде 2 лет 3 месяцев лишения свободы с отбыванием наказания в исправительной колонии общего режима. 07.12.2011 года Федеральным законом № 420 внесены изменения в Уголовный кодекс РФ, а именно ст. 44 УК РФ была дополнена основным видом наказания в виде принудительных работ, указанный Федеральный закон в этой части вступил в действие с 1 января 2017 года. Указанным Федеральным законом санкции ч.2 ст. и ч. 2 ст. 161 УК РФ дополнены альтернативным видом наказания- принудительные работы. Принудительные работы, согласно ст. 53.1 УК РФ , применяются как альтернатива лишению свободы в случаях, предусмотренных соответствующими статьями Особенной части Уголовного кодекса, за совершение преступления небольшой и средней тяжести либо за совершение тяжкого преступления впервые. Суд первой инстанции обоснованно пришел к выводу о снижении осужденному ФИО1 наказания, назначенного ему по п. "в" ч.2 ст. 158 УК РФ и по п. "г" ч.2 ст. 161 УК РФ , поскольку введение в качестве альтернативы лишению свободы наказания в виде принудительных работ в санкции части 2 статьи 158 УК РФ и ч.2 ст. 161 УК РФ улучшает положение осужденного и влечет снижение наказания за указанные преступления, а также снижение наказания, назначенного по совокупности приговоров. Судом справедливо снижен срок назначенного наказания по п. "г" ч.2 ст. 161 УК РФ с 2 лет лишения свободы до 1 года 10 месяцев лишения свободы, по п. "в" ч.2 ст. 158 УК РФ с 1 года 6 месяцев лишения свободы до 1 года 4 месяцев лишения свободы, а окончательное наказание, назначенное по совокупности приговоров, с 2 лет 3 месяцев лишения свободы до 2 лет 1 месяца лишения свободы. Судом первой инстанции обоснованно признано, что оснований для замены в соответствии со ст. 53.1 УК РФ назначенного ФИО1 по приговорам Московского районного суда г. Рязани от 7 ноября 2014 года и Железнодорожного районного суда г. Рязани от 27 мая 2016 года наказания в виде лишения свободы на принудительные работы не имеется, так как нет оснований для вывода о возможности его исправления без реального отбывания наказания в местах лишения свободы. Решая вопрос о способе смягчения наказания, назначенного ФИО1, суд первой инстанции обосновано сократил срок наказания, назначенного ему, как по каждому из приговоров отдельно, так и окончательного наказания, назначенного ему по совокупности приговоров. Других обстоятельств, свидетельствующих о наличии оснований для освобождения ФИО1 от наказания или смягчения наказания вследствие издания уголовного закона, имеющего обратную силу, в соответствии со ст. , ст. Уголовного кодекса Российской Федерации, судом не установлено. Оснований для отмены либо изменения постановления суда, в том числе по доводам апелляционной жалобы осужденного, не имеется. Руководствуясь ст.ст. 38920, 38928, 38933 УПК РФ, суд апелляционной инстанции постановил: постановление Железнодорожного районного суда г.Рязани от 30 ноября 2017 года о приведении постановленных в отношении ФИО1 приговоров Московского районного суда г. Рязани от 7 ноября 2014 года и Железнодорожного районного суда г. Рязани от 27 мая 2016 года в соответствие с Федеральным законом от 07.12.2011 года № 420-ФЗ (в ред. Федерального закона №431-ФЗ от 28.12.2013 года), и о смягчении назначенного наказания - оставить без изменения, а апелляционную жалобу осужденного ФИО1 – без удовлетворения. Председательствующий судья А.В.Устинова Суд: Рязанский областной суд (Рязанская область) (подробнее) Судьи дела: Устинова Анжела Владимировна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