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 8.4 ГОСТ 12.0.004-2015 установлено, что 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(приложение А, формы А.4, А.5, А.6), либо в установленных случаях - в нарядах на 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 В нарушение указанных требований в ГУП Чувашской Республики «Чувашское книжное издательство» отсутствует соответствующий журнал регистрации проведения вводного инструктажа по охране труда. Журнал регистрации инструктажа на рабочем месте (издательство) не соответствует установленным требованиям. В журнале регистрации инструктажа по охране труда отсутствуют даты проведения с работниками инструктажей.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 8.6 ГОСТ 12.0.004-2015 установлено, что вводный инструктаж проводят для всех принимаемых на работу лиц, а также для лиц командированных на работу на предприятие - организатор обучения либо выполняющих подрядные (субподрядные) работы на подконтрольных предприятию - организатору обучения территории и объектах, а также для обучающихся образовательных организаций и учреждений соответствующих уровней, проходящих производственную практику, либо для иных лиц, участвующих в производственной деятельности предприятия - организатора обучения. Вводный инструктаж по охране труда проводится по программе (приложение Б, программа Б.1), разработанной с учетом специфики производственной деятельности предприятия - организатора обучения и утвержденной в установленном порядке руководителем предприятия - организатора обучения. В нарушение указанных требований в Г"УП Чувашской Республики «Чувашское книжное издательство» не проведен вводный инструктаж по охране труда с продавцом ФИО1 Отсутствует программы проведения вводного инструктажа по охране труда. 3.П. 8.8 ГОСТ 12.0.004-2015 установлено, что повторный инструктаж на рабочем месте проводят со всеми лицами, указанными в 8.7, прошедшими первичный инструктаж на рабочем месте, не реже одного раза в шесть месяцев по программам, разработанным для проведения первичного инструктажа на рабочем месте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 В нарушение указанных требований в ГУП Чувашской Республики «Чувашское книжное издательство» с работниками не проведен повторный инструктаж на рабочем месте.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Пунктом 10.10 Межотраслевых правил по охране груда на автомобильном транспорте, утвержденных постановлением Минтруда РФ от 12.05.2003 N 28, установлено требование о проведении повторного инструктажа в целях закрепления знаний безопасных методов и приемов труда по программе первичного инструктажа на рабочем месте. В связи с отнесением автотранспорта к средствам повышенной опасности повторный инструктаж проходят все работники, независимо от их квалификации, образования и стажа работы, не реже 1 раза в 3 месяца, за исключением работников, указанных в п. 10.8 настоящих Правил. Статьей 23 Федерального закона от 10.12.1995 N 196-ФЗ "О безопасности дорожного движения" установлено, что медицинское обеспечение безопасности дорожного движения включает в себя обязательные предварительные, периодические (не реже одного раза в два года), предрейсовые и послерейсовые медицинские осмотры. В нарушение указанных требований, с водителем ГУП Чувашской Республики «Чувашское книжное издательство» проводят повторный инструктаж на рабочем месте 1 раз в 6 месяцев. Водитель допущен к работе без проведения периодического медицинского осмотра. 5.В соответствии с п. 3.4 Порядка обучения по охране труда и проверки знаний требований охраны труда работников организации, утвержденному Постановлением Минтруда России и Минобразования России N 1/29 от 13.01.2003., для проведения проверки знаний требований охраны труда работников в 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 Комиссия по проверке знаний требований охраны труда состоит из председателя, заместителя (заместителей) председателя, секретаря и членов комиссии. В нарушение указанных требований, в ГУП Чувашской Республики «Чувашское книжное издательство» отсутствует комиссия по проверке знаний требований охраны труда. 6.Согласно пункту 2.3.1 названного Порядка руководители и специалисты организаций проходят специальное обучение по охране труда в объеме должностных обязанностей при поступлении на работу в течение первого месяца, далее - по мере необходимости, но не реже одного раза в три года. Согласно пункту 2.2.1 названного Порядка Работодатель (или уполномоченное им лицо) обязан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 Согласно пункту 2.3.2 названного Порядка 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 обучающие организации),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 Обучение по охране труда проходят: 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физические лица, иные лица, занимающиеся предпринимательской деятельностью;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образования-преподаватели дисциплин "охрана труда", "безопасность жизнедеятельности", "безопасность технологических процессов и производств", а также организаторы и руководители производственной практики обучающихся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 В нарушение указанных требований, работники ГУП Чувашской Республики «Чувашское книжное издательство» не прошли обучение и проверку знаний требований охраны труда (согласно списку работников, указанных в акте проверки от 17 марта 2017 года).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ГУП Чувашской Республики «Чувашское книжное издательство» не прошли обучение по охране труда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 (ФИО2 - заведующий магазином, ФИО3- заведующий магазином). Изложенные обстоятельства послужили основанием для вынесения в отношении ГУП Чувашской Республики «Чувашское книжное издательство» Мининформполитики Чувашии постановления о привлечении последнего к административной ответственности, предусмотренной частью 3 статьи 5.27.1 КоАП РФ. Судья районного суда, проверяя указанное постановление на предмет законности и обоснованности, оставляя его без изменения, пришел к выводу, что описанные выше нарушения образуют объективную сторону состава административного правонарушения, предусмотренного частью 3 статьи 5.27.1 КоАП РФ. При этом указал, что факт представления ГУП Чувашской Республики «Чувашское книжное издательство» Мининформполитики Чувашии Программы проведения вводного инструктажа по охране труда, приказа о создании комиссии по проверке знаний требований охраны труда, сведений о прохождении работниками обучения и проверку знаний требований охраны труда и других документов уже по окончанию проверки не свидетельствует об отсутствии события правонарушения. Оснований не согласиться с такими выводами суда не имеется. Обстоятельства совершения ГУП Чувашской Республики «Чувашское книжное издательство» административного правонарушения, предусмотренного частью 3 статьи 5.27.1 Кодекса Российской Федерации об административных правонарушениях, подтверждаются собранными по делу доказательствами, оцененными судьей районного суда в совокупности с другими материалами дела в соответствии с требованиями статьи 26.11 Кодекса Российской Федерации об административных правонарушениях. Все представленные доказательства судья районного суда оценивал по своему внутреннему убеждению, основанному на всестороннем, полном и объективном исследовании всех обстоятельств дела в их совокупности. Нарушений правил оценки доказательств судьей не допущено, оснований для переоценки, имеющихся в материалах дела об административном правонарушении доказательств и выводов судьи, у суда не имеется. Постановление о назначении ГУП Чувашской Республики «Чувашское книжное издательство» административного наказания за совершение административного правонарушения, предусмотренного частью 3 статьи 5.27.1 Кодекса Российской Федерации об административных правонарушениях, вынесено в пределах срока давности привлечения к административной ответственности, установленного частью 1 статьи 4.5 Кодекса Российской Федерации об административных правонарушениях для данной категории дел. Несмотря на то, что на момент рассмотрения дела в суде первой инстанции нарушения трудового законодательства, как видно из объяснений представителя АО «Чувашское книжное издательство» и представленных ею документов, устранены, оснований к отмене судебного постановления не имеется, поскольку оно постановлено с учетом фактических обстоятельств и доказанной вины учреждения в нарушении трудового законодательства. Вопреки доводу жалобы, исходя из характера и степени опасности, а также конкретных обстоятельств совершения ГУП Чувашской Республики «Чувашское книжное издательство» Мининформполитики Чувашии административного правонарушения, предусмотренного ч. 3 ст. 5.27.1 КоАП РФ, оснований для признания его малозначительным и освобождения ГУП Чувашской Республики «Чувашское книжное издательство» Мининформполитики Чувашии от административной ответственности на основании ст. 2.9 КоАП РФ не имеется. В материалах дела отсутствуют сведения, позволяющие суду отнести юридическое лицо, привлекаемое к административной ответственности, к субъектам малого или среднего предпринимательства, и условия, предусмотренные частью 2 статьи 3.4 КоАП РФ, в связи с чем довод заявителя о необходимости замены административного наказания в виде административного штрафа предупреждением отклоняется. Довод жалобы о том, что на момент привлечения ГУП Чувашской Республики «Чувашское книжное издательство» Мининформполитики Чувашии к административной ответственности ( 28 марта 2017 года) учреждение прекратило свое действие в результате реорганизации в форме присоединения, в связи с чем привлечение ГУП Чувашской Республики «Чувашское книжное издательство» Мининформполитики Чувашии к административной ответственности является незаконным, отклоняется как несостоятельный. В соответствии с частью 6 статьи 2.10 КоАП РФ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созданное юридическое лицо. Согласно выписке из Единого государственного реестра юридических лиц по состоянию на 15 июня 2017 года, ГУП Чувашской Республики «Чувашское книжное издательство» Мининформполитики Чувашии 07 апреля 2017 года реорганизовано в форме преобразования в АО «Чувашское книжное издательство», в связи с чем должностным лицом административного органа протокол об административном правонарушении обоснованно составлен в отношении ГУП Чувашской Республики «Чувашское книжное издательство» Мининформполитики Чувашии и обоснованно рассмотрены материалы в отношении ГУП Чувашской Республики «Чувашское книжное издательство» Мининформполитики Чувашии. На основании пункта 5 статьи Гражданского кодекса РФ АО «Чувашское книжное издательство» является правопреемником ГУП Чувашской Республики «Чувашское книжное издательство» Мининформполитики Чувашии. Как следует из материалов дела, ГУП Чувашской Республики «Чувашское книжное издательство» Мининформполитики Чувашии к административной ответственности ранее не привлекалось, выявленные в ходе проверки нарушения трудового законодательства устранены. Таким образом, с учетом конкретных обстоятельств совершенного правонарушения, характера совершенного административного правонарушения и отсутствия отягчающих административную ответственность обстоятельств, с учетом положений ч. 3.2 и 3.3 ст. 4.1 КоАП РФ суд считает возможным назначить административное наказание в виде административного штрафа в размере 55 000 (пятьдесят пять тысяч) рублей. Нарушений норм процессуального права судом первой инстанции не допущено. Вместе с тем в своем решении судья районного суда сослался на наличие в действиях должностного лица- генерального директора АО «Чувашское книжное издательство» ФИО5 нарушений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что противоречит положениям ст. 25.1 КоАП РФ, в соответствии с которыми постановление и решения по делу об административном правонарушении выносятся исключительно в отношении лица, привлекаемого к административной ответственности, и не могут содержать выводы о виновности иных лиц, производство по делу в отношении которых не осуществлялось, поскольку иное означало бы выход за рамки установленного в ст. 26.1 КоАП РФ предмета доказывания по делу об административном правонарушении. В связи с этим, действия ФИО5, имеющего процессуальный статус законного представителя юридического лица по данному делу об административном правонарушении, в силу ст. 25.1 и 26.1 КоАП РФ при рассмотрении настоящего дела об административном правонарушении, возбужденного в отношении юридического лица- ГУП Чувашской Республики «Чувашское книжное издательство» Мининформполитики Чувашии не могли являться предметом правовой оценки судьи районного суда на предмет соблюдения им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При таких обстоятельствах выводы суда о виновности должностного лица- генерального директора АО «Чувашское книжное издательство» ФИО5 в нарушении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подлежат исключению из решения суда. Руководствуясь статьей 30.9 Кодекса Российской Федерации об административных правонарушениях, судья решил: Решение судьи Ленинского районного суда г. Чебоксары Чувашской Республики от 06 июня 2017 года по делу об административном правонарушении, предусмотренном ч. 3 ст. 5.27.1 КоАП РФ, в отношении ГУП Чувашской Республики «Чувашское книжное издательство» Мининформполитики Чувашии изменить в части назначенного наказания, назначить ГУП Чувашской Республики «Чувашское книжное издательство» Мининформполитики Чувашии с учетом положений ч. 3.2 и 3.3 ст. 4.1 КоАП РФ административное наказание в виде административного штрафа в размере 55 000 (пятьдесят пять тысяч) рублей. Исключить из решения судьи Ленинского районного суда г. Чебоксары Чувашской Республики от 06 июня 2017 года выводы суда о виновности должностного лица- генерального директора АО «Чувашское книжное издательство» ФИО5 в нарушении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В остальной части решение судьи Ленинского районного суда г. Чебоксары Чувашской Республики от 06 июня 2017 года оставить без изменения, жалобы – без удовлетворения. Судья Н.П. Краснова Суд: Верховный Суд Чувашской Республики (Чувашская Республика ) (подробнее) Ответчики: ГУП Чувашской Республики "Чувашское книжное издательство" Министерства информационной политики и массовых коммуникаций Чувашской Республики" (подробнее) Судьи дела: Краснова Н.П.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