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4. Правовой анализ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4.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Иные вопросы местного значения, предусмотренные ч.1 настоящей статьи для городских поселений, не отнесенные к вопросам местного значения сельских поселений в соответствии с ч.3 настоящей статьи, на территориях сельских поселений решаются органами местного самоуправления соответствующих муниципальных районов. В этих случаях данные вопросы являются вопросами местного значения муниципальных районов». Таким образом, газоснабжение в данном случае отнесено к полномочиям муниципального района. Как установлено в судебном заседании, в ведении Выгоничского района имеется газопровод низкого давления, протяженностью 3260м., расположенный по адресу: &lt;адрес&gt;. Право собственности на вышеуказанный объект недвижимости в органах Росреестра не зарегистрировано. Государственная регистрация права в Едином государственном реестре недвижимости согласно п.5 ст.1 Федерального закона №218-ФЗ является единственным доказательством осуществления зарегистрированного права. Таким образом, отсутствие зарегистрированного права собственности на вышеуказанные газопроводы является нарушением вышеперечисленных норм права, что свидетельствует о ненадлежащем исполнении администрацией муниципального образования обязанности по владению, пользованию и распоряжению муниципальной собственностью. Система газоснабжения является важнейшим объектом жизнеобеспечения населения. Отсутствие на объект газоснабжения зарегистрированного права собственности может привести к его ненадлежащему использованию, непринятию мер по его сохранности, невозможности целевого использования бюджетных средств для его обслуживания. При таких обстоятельствах исковые требования прокурора Выгоничского района Брянской области являются обоснованными и подлежат удовлетворению. Рассматривая в порядке ст. 206 ГПК РФ срок, в течение которого данное решение должно быть исполнено ответчиком, суд приходит к выводу о том, что разумным сроком исполнения решения будет являться - срок - два года со дня вступления решения суда в законную силу. Руководствуясь ст.ст. - 198 ГПК РФ , суд РЕШИЛ: Исковые требования прокурора Выгоничского района удовлетворить. Обязать администрацию Выгоничского района Брянской области обратиться в регистрирующий орган с заявлением о постановке на кадастровый учет и последующей государственной регистрации права собственности на объект газоснабжения: газопровод низкого давления, протяженностью 3260м, расположенный по адресу: &lt;адрес&gt;, - в течение двух лет со дня вступления решения суда в законную силу. Решение может быть обжаловано в Брянский областной суд через районный суд в месячный срок в апелляционном порядке. Председательствующий Семенов И.А. Суд: Выгоничский районный суд (Брянская область) (подробнее) Истцы: Прокурор Выгоничского района Брянской области (подробнее) Ответчики: Хутор-Борская сельская администрация Выгоничского района Брянской области (подробнее) Судьи дела: Семенов Игорь Александрович (судья) (подробнее)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