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Вкладыш на резине (комплекты), атлас 4-х гранник, кружево–внутренняя обвивка для гроба в количестве 5 шт., стоимостью 470 рублей за 1 штуку, всего на общую сумму 2 350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Комплект в гроб атлас печать, входит подушка и покрывало, белого цвета в количестве 5 шт., стоимостью 190 рублей за 1 штуку, всего на общую сумму 950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Комплект - вышивка Крест, простежка, подушка и покрывало, белого цвета в количестве 5 шт., стоимостью 625 рублей за 1 штуку, всего на общую сумму 3125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Комплект - вышивка Розы золото, простежка, подушка и покрывало, в количестве 5 шт., стоимостью 560 рублей за 1 штуку, всего на общую сумму 2800 руб.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Комплект - Лилия, простежка, цветы из ткани, подушка и покрывало, в количестве 5 шт., стоимостью 570 рублей за 1 штуку, всего на общую сумму 2850 руб.</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Комплект мусульманский атлас, в количестве 2 шт., стоимостью 400 рублей за 1 штуку, всего на общую сумму 800 руб.</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Комплект мусульманский атлас (бархат), тесьма +молитва, покрывало+ наволочка, в количестве 4 шт., стоимостью 420 рублей за 1 штуку, всего на общую сумму 1680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Комплект простежка атлас, кружево, подушка и покрывало, в количестве 10 шт., стоимостью 390 рублей за 1 штуку, всего на общую сумму 3900 рублей.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Комплект стеганный с атласной лентой, в количестве 10 шт., стоимостью 600 рублей за 1 штуку, всего на общую сумму 6000 руб.</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Комплект «фантазия» простежка, вышивка, подушка и покрывало, в количестве 10 шт., стоимостью 680 рублей за 1 штуку, всего на общую сумму 6800 рублей.</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Комплект: шелк с кружевом, покрывало+ наволочка, в количестве 10 шт., стоимостью 180 рублей за 1 штуку, всего на общую сумму 1800 рублей.</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Костюм мужской, габардин, в количестве 10 шт., стоимостью 860 рублей за 1 штуку, всего на общую сумму 8600 рублей.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Косынка гипюр черный, в количестве 20 шт., стоимостью 45 рублей за 1 штуку, всего на общую сумму 900 рублей.</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Крест металлический полимер, в количестве 4 шт., стоимостью 1 450 рублей за 1 штуку, всего на общую сумму 5800 рублей.</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Крест металлический полимер (труба-2), в количестве 4 шт., стоимостью 1 200 рублей за 1 штуку, всего на общую сумму 4800 рублей.</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Набор санитарно-гигиенический для омовения тела, в количестве 10 шт., стоимостью 245 рублей за 1 штуку, всего на общую сумму 2450 рублей.</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Накладка крест золото металлизация 35 см. (корона), в количестве 10 шт., стоимостью 95 рублей за 1 штуку, всего на общую сумму 950 рублей.</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Обивка атлас на резине, кружево в количестве 20 шт., стоимостью 390 рублей за 1 штуку, всего на общую сумму 7800 рублей.</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Обивка внешняя, атлас (комплект) бордовый, в количестве 5 шт., стоимостью 490 рублей за 1 штуку, всего на общую сумму 2450 рублей.</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Обивка внешняя, атлас (комплект) красный, в количестве 5 шт., стоимостью 490 рублей за 1 штуку, всего на общую сумму 2450 рублей.</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Обивка внешняя, бархат (комплект) бордовый, в количестве 5шт., стоимостью 650 рублей за 1 штуку, всего на общую сумму 3250 рублей.</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Обивка внешняя, бархат (комплект) голубой, в количестве 5 шт., стоимостью 650 рублей за 1 штуку, всего на общую сумму 3250 рублей.</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Обивка внешняя, бархат (комплект) красный, в количестве 5 шт., стоимостью 650 рублей за 1 штуку, всего на общую сумму 3250 рублей.</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Пакет для эвакуации тела, пленка в количестве 10 шт., стоимостью 150 рублей за 1 штуку, всего на общую сумму 1500 рублей.</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Платок белый с розами, вискоза, в количестве 10 шт., стоимостью 30 рублей за 1 штуку, всего на общую сумму 300 рублей.</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Поставка под голову, в количестве 10 шт., стоимостью 75 рублей за 1 штуку, всего на общую сумму 750 рублей.</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Подушка атлас, кружево, в количестве 10 шт., стоимостью 125 рублей за 1 штуку, всего на общую сумму 1250 рублей.</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Подушка орденская, бархат, лента-флаг, в количестве 5 шт., стоимостью 79 рублей за 1 штуку, всего на общую сумму 395 рублей.</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Подушка орденская, бархат, тесьма, в количестве 5 шт., стоимостью 92 рубля за 1 штуку, всего на общую сумму 460 рублей.</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Подушка шелк, в количестве 10 шт., стоимостью 90 рублей за 1 штуку, всего на общую сумму 900 рублей.</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Рюш 1-слой атлас 4-5см. черный, в количестве 50 м., стоимостью 9 рублей за 1 метр, всего на общую сумму 450 рублей.</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Рюш 1-слой габардин 6-7 см. черный, в количестве 50 м., стоимостью 13 рублей за 1 метр, всего на общую сумму 650 рублей.</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Рюш-комби, атлас 6-7 см. золото с бордовым, количество 25 м., стоимостью 22,90 рублей за 1 метр, всего на общую сумму 572, 50 рублей.</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Рюш-комби, атлас 6-7 см. черный с белым, в количестве 25 м., стоимостью за 1 метр 22,90 рублей, всего на общую сумму 572, 50 рублей.</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Салфетка влаговпитывающая, в количестве 10 шт., стоимостью 25 рублей за 1 штуку, всего на общую сумму 250 рублей.</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Салфетка влагоудерживающая, в количестве 10 шт., стоимостью 35 рублей за 1 штуку, всего на общую сумму 350 рублей.</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Табличка «Похоронная служба», в количестве 1 шт., стоимостью 165 рублей за 1 штуку, всего на общую сумму 165 рублей.</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Табличка для машин сопровождения, в количестве 1 шт., стоимостью 50 рублей за 1 штуку, всего на общую сумму 50 рублей.</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Табличка металл для памятника, теснение, в количестве 23 шт., стоимостью 95 рублей за 1 штуку, всего на общую сумм 2185 рублей.</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Тапочки ритуальные из простежки, белые стандарт, в количестве 20 шт., стоимостью 55 рублей за 1 штуку, всего на общую сумму 1100 рублей.</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Тапочки ритуальные из простежки, черные стандарт, в количестве 17 шт., стоимостью 55 рублей за 1 штуку, всего на общую сумму 935 рублей.</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Шарф гипюр черный малый, в количестве 15 шт., стоимостью 60 рублей за 1 штуку, всего на общую сумму 900 рублей.</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Гроб европейский 6-ти гранный матовый, 175см. цвет темный орех, деревянный сосна в количестве 3 шт., стоимостью 9 900 рублей за 1 штуку, всего на общую сумму 29700 рублей.</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Гроб социальный классический 6-гранный 165 см., в количестве 1 шт., стоимостью 5800 рублей за 1 штуку, всего на общую сумму 5800 рублей.</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Гроб социальный классический 6-гргранный 175 см., в количестве 2 шт., стоимостью 5800 рублей за 1 штуку, всего на общую сумму 11600 рублей.</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Защелка для гроба металлическая с полимерным покрытием (золото), в количестве 163 шт., стоимостью за 1 штуку 19 рублей, всего на общую сумму 3097 рублей.</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Защелка для гроба металлическая с полимерным покрытием (черный), в количестве 121 шт., стоимостью за 1 штуку 19 рублей, всего на общую сумму 2299 рублей.</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Мозаичный памятник серого цвета из бетона и мраморной крошки, в количестве 2 шт., стоимостью 1800 рублей за 1 штуку, всего на общую сумму 3600 рублей.</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Заготовка для гроба, в количестве 42 шт., стоимостью 850 рублей за 1 штуку, всего на общую сумму 35700 рублей.</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Памятники из белого мрамора 65х33 см., в количестве 5 шт., стоимостью 3200 рублей за 1 штуку, всего на общую сумму 16000 рублей.</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КМС-192 (крест сосновый 2.20х0.085х0.040), а количестве 25 шт., стоимостью 560 рублей, всего на общую сумму 14 000 рублей.</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КМС-188 (крест сосновый 2.10х0.090х0.050), в количестве 15 шт., стоимостью 770 рублей за 1 штуку, всего на общую сумму 11 550 рублей.</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Стол СТ-01-АМ, в количестве 3 шт., стоимостью 900 рублей за 1 штуку, всего на общую сумму 2700 рублей.</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Лавочка Л-02-01 АМ Металлическое сидение, в количестве 3 шт., стоимостью 940 рублей за 1 штуку, всего на общую сумму 2820 рублей.</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Памятник Карелия (1 ст.) с гравировкой, в количестве 1 штука, стоимостью 4200 рублей за 1 штуку, всего на общую сумму 4200 рублей.</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Ограда для могилы ОМК-2.2х2.6-14 АВ металлическая, в количестве 2 штуки, стоимостью 7000 рублей за 1 штуку, всего на общую сумму 14000 рублей.</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Ограда для могилы ОМК-2.2х2.6-17 АВ металлическая, в количестве 1 шт., стоимостью 7000 рублей за 1 штуку, всего на общую сумму 7000 рублей.</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Вклад в гроб из атласа Камелия 12 см. (верх+низ), в количестве 15 шт., стоимостью 442 рубля за 1 штуку, всего на общую сумму 6630 рублей.</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Вклад в гроб из атласа с кружевом 4-5 см. (верх+низ), в количестве 15 шт., стоимостью 345 рублей за 1 штуку, всего на общую сумму 5175 рублей.</w:t>
      </w:r>
    </w:p>
    <w:p>
      <w:pPr>
        <w:pStyle w:val="Heading3"/>
      </w:pPr>
      <w:r>
        <w:rPr>
          <w:rFonts w:ascii="Times New Roman" w:hAnsi="Times New Roman" w:eastAsia="Times New Roman" w:cs="Times New Roman"/>
          <w:b/>
          <w:i w:val="0"/>
          <w:sz w:val="22"/>
        </w:rPr>
        <w:t>Пункт 60. Правовой анализ</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Вклад в гроб из атласа без кружева (верх+низ), в количестве 10 шт., стоимостью 296 рублей за 1 штуку, всего на общую сумму 2960 рублей.</w:t>
      </w:r>
    </w:p>
    <w:p>
      <w:pPr>
        <w:pStyle w:val="Heading3"/>
      </w:pPr>
      <w:r>
        <w:rPr>
          <w:rFonts w:ascii="Times New Roman" w:hAnsi="Times New Roman" w:eastAsia="Times New Roman" w:cs="Times New Roman"/>
          <w:b/>
          <w:i w:val="0"/>
          <w:sz w:val="22"/>
        </w:rPr>
        <w:t>Пункт 61. Правовой анализ</w:t>
      </w:r>
    </w:p>
    <w:p>
      <w:pPr>
        <w:spacing w:after="120" w:before="160"/>
        <w:ind w:firstLine="720"/>
        <w:jc w:val="both"/>
      </w:pPr>
      <w:r>
        <w:rPr>
          <w:rFonts w:ascii="Times New Roman" w:hAnsi="Times New Roman" w:eastAsia="Times New Roman" w:cs="Times New Roman"/>
          <w:b/>
          <w:i w:val="0"/>
          <w:sz w:val="22"/>
        </w:rPr>
        <w:t xml:space="preserve">61. </w:t>
      </w:r>
      <w:r>
        <w:rPr>
          <w:rFonts w:ascii="Times New Roman" w:hAnsi="Times New Roman" w:eastAsia="Times New Roman" w:cs="Times New Roman"/>
          <w:b w:val="0"/>
          <w:i w:val="0"/>
          <w:sz w:val="22"/>
        </w:rPr>
        <w:t>Стропы ритуальные 6м., в количестве 32 упаковки, стоимостью 185 рублей за 1 упаковку, всего на общую сумму 5920 рублей.</w:t>
      </w:r>
    </w:p>
    <w:p>
      <w:pPr>
        <w:pStyle w:val="Heading3"/>
      </w:pPr>
      <w:r>
        <w:rPr>
          <w:rFonts w:ascii="Times New Roman" w:hAnsi="Times New Roman" w:eastAsia="Times New Roman" w:cs="Times New Roman"/>
          <w:b/>
          <w:i w:val="0"/>
          <w:sz w:val="22"/>
        </w:rPr>
        <w:t>Пункт 62. Правовой анализ</w:t>
      </w:r>
    </w:p>
    <w:p>
      <w:pPr>
        <w:spacing w:after="120" w:before="160"/>
        <w:ind w:firstLine="720"/>
        <w:jc w:val="both"/>
      </w:pPr>
      <w:r>
        <w:rPr>
          <w:rFonts w:ascii="Times New Roman" w:hAnsi="Times New Roman" w:eastAsia="Times New Roman" w:cs="Times New Roman"/>
          <w:b/>
          <w:i w:val="0"/>
          <w:sz w:val="22"/>
        </w:rPr>
        <w:t xml:space="preserve">62. </w:t>
      </w:r>
      <w:r>
        <w:rPr>
          <w:rFonts w:ascii="Times New Roman" w:hAnsi="Times New Roman" w:eastAsia="Times New Roman" w:cs="Times New Roman"/>
          <w:b w:val="0"/>
          <w:i w:val="0"/>
          <w:sz w:val="22"/>
        </w:rPr>
        <w:t>Комплект обивки на гроб бархатный верх гладкий, в количестве 15 шт., стоимостью 430 рублей за 1 штуку, всего на общую сумму 6450 рублей.</w:t>
      </w:r>
    </w:p>
    <w:p>
      <w:pPr>
        <w:pStyle w:val="Heading3"/>
      </w:pPr>
      <w:r>
        <w:rPr>
          <w:rFonts w:ascii="Times New Roman" w:hAnsi="Times New Roman" w:eastAsia="Times New Roman" w:cs="Times New Roman"/>
          <w:b/>
          <w:i w:val="0"/>
          <w:sz w:val="22"/>
        </w:rPr>
        <w:t>Пункт 63. Правовой анализ</w:t>
      </w:r>
    </w:p>
    <w:p>
      <w:pPr>
        <w:spacing w:after="120" w:before="160"/>
        <w:ind w:firstLine="720"/>
        <w:jc w:val="both"/>
      </w:pPr>
      <w:r>
        <w:rPr>
          <w:rFonts w:ascii="Times New Roman" w:hAnsi="Times New Roman" w:eastAsia="Times New Roman" w:cs="Times New Roman"/>
          <w:b/>
          <w:i w:val="0"/>
          <w:sz w:val="22"/>
        </w:rPr>
        <w:t xml:space="preserve">63. </w:t>
      </w:r>
      <w:r>
        <w:rPr>
          <w:rFonts w:ascii="Times New Roman" w:hAnsi="Times New Roman" w:eastAsia="Times New Roman" w:cs="Times New Roman"/>
          <w:b w:val="0"/>
          <w:i w:val="0"/>
          <w:sz w:val="22"/>
        </w:rPr>
        <w:t>Подушка х/б 40*50 см. на синтепоне, в количестве 39 шт., стоимостью 54 рубля за 1 штуку, всего на общую сумму 2106 рублей.</w:t>
      </w:r>
    </w:p>
    <w:p>
      <w:pPr>
        <w:pStyle w:val="Heading3"/>
      </w:pPr>
      <w:r>
        <w:rPr>
          <w:rFonts w:ascii="Times New Roman" w:hAnsi="Times New Roman" w:eastAsia="Times New Roman" w:cs="Times New Roman"/>
          <w:b/>
          <w:i w:val="0"/>
          <w:sz w:val="22"/>
        </w:rPr>
        <w:t>Пункт 64. Правовой анализ</w:t>
      </w:r>
    </w:p>
    <w:p>
      <w:pPr>
        <w:spacing w:after="120" w:before="160"/>
        <w:ind w:firstLine="720"/>
        <w:jc w:val="both"/>
      </w:pPr>
      <w:r>
        <w:rPr>
          <w:rFonts w:ascii="Times New Roman" w:hAnsi="Times New Roman" w:eastAsia="Times New Roman" w:cs="Times New Roman"/>
          <w:b/>
          <w:i w:val="0"/>
          <w:sz w:val="22"/>
        </w:rPr>
        <w:t xml:space="preserve">64. </w:t>
      </w:r>
      <w:r>
        <w:rPr>
          <w:rFonts w:ascii="Times New Roman" w:hAnsi="Times New Roman" w:eastAsia="Times New Roman" w:cs="Times New Roman"/>
          <w:b w:val="0"/>
          <w:i w:val="0"/>
          <w:sz w:val="22"/>
        </w:rPr>
        <w:t>Комплект атласный с золотыми розами, в количестве комплектов 10 шт., стоимостью 189 рублей за 1 штуку, всего на общую сумму 1890 рублей.</w:t>
      </w:r>
    </w:p>
    <w:p>
      <w:pPr>
        <w:pStyle w:val="Heading3"/>
      </w:pPr>
      <w:r>
        <w:rPr>
          <w:rFonts w:ascii="Times New Roman" w:hAnsi="Times New Roman" w:eastAsia="Times New Roman" w:cs="Times New Roman"/>
          <w:b/>
          <w:i w:val="0"/>
          <w:sz w:val="22"/>
        </w:rPr>
        <w:t>Пункт 65. Правовой анализ</w:t>
      </w:r>
    </w:p>
    <w:p>
      <w:pPr>
        <w:spacing w:after="120" w:before="160"/>
        <w:ind w:firstLine="720"/>
        <w:jc w:val="both"/>
      </w:pPr>
      <w:r>
        <w:rPr>
          <w:rFonts w:ascii="Times New Roman" w:hAnsi="Times New Roman" w:eastAsia="Times New Roman" w:cs="Times New Roman"/>
          <w:b/>
          <w:i w:val="0"/>
          <w:sz w:val="22"/>
        </w:rPr>
        <w:t xml:space="preserve">65. </w:t>
      </w:r>
      <w:r>
        <w:rPr>
          <w:rFonts w:ascii="Times New Roman" w:hAnsi="Times New Roman" w:eastAsia="Times New Roman" w:cs="Times New Roman"/>
          <w:b w:val="0"/>
          <w:i w:val="0"/>
          <w:sz w:val="22"/>
        </w:rPr>
        <w:t>Комплект атласный с золотыми крестами+рюшь парча золото, в количестве 10 шт., стоимостью 189 рублей за 1 штуку, всего на общую сумму 1890 руб.</w:t>
      </w:r>
    </w:p>
    <w:p>
      <w:pPr>
        <w:pStyle w:val="Heading3"/>
      </w:pPr>
      <w:r>
        <w:rPr>
          <w:rFonts w:ascii="Times New Roman" w:hAnsi="Times New Roman" w:eastAsia="Times New Roman" w:cs="Times New Roman"/>
          <w:b/>
          <w:i w:val="0"/>
          <w:sz w:val="22"/>
        </w:rPr>
        <w:t>Пункт 66. Правовой анализ</w:t>
      </w:r>
    </w:p>
    <w:p>
      <w:pPr>
        <w:spacing w:after="120" w:before="160"/>
        <w:ind w:firstLine="720"/>
        <w:jc w:val="both"/>
      </w:pPr>
      <w:r>
        <w:rPr>
          <w:rFonts w:ascii="Times New Roman" w:hAnsi="Times New Roman" w:eastAsia="Times New Roman" w:cs="Times New Roman"/>
          <w:b/>
          <w:i w:val="0"/>
          <w:sz w:val="22"/>
        </w:rPr>
        <w:t xml:space="preserve">66. </w:t>
      </w:r>
      <w:r>
        <w:rPr>
          <w:rFonts w:ascii="Times New Roman" w:hAnsi="Times New Roman" w:eastAsia="Times New Roman" w:cs="Times New Roman"/>
          <w:b w:val="0"/>
          <w:i w:val="0"/>
          <w:sz w:val="22"/>
        </w:rPr>
        <w:t>Комплект атласный с тесьмой, в количестве 5 шт., стоимостью 299 рублей за 1 штуку, всего на общую сумму 1495 рублей.</w:t>
      </w:r>
    </w:p>
    <w:p>
      <w:pPr>
        <w:pStyle w:val="Heading3"/>
      </w:pPr>
      <w:r>
        <w:rPr>
          <w:rFonts w:ascii="Times New Roman" w:hAnsi="Times New Roman" w:eastAsia="Times New Roman" w:cs="Times New Roman"/>
          <w:b/>
          <w:i w:val="0"/>
          <w:sz w:val="22"/>
        </w:rPr>
        <w:t>Пункт 67. Правовой анализ</w:t>
      </w:r>
    </w:p>
    <w:p>
      <w:pPr>
        <w:spacing w:after="120" w:before="160"/>
        <w:ind w:firstLine="720"/>
        <w:jc w:val="both"/>
      </w:pPr>
      <w:r>
        <w:rPr>
          <w:rFonts w:ascii="Times New Roman" w:hAnsi="Times New Roman" w:eastAsia="Times New Roman" w:cs="Times New Roman"/>
          <w:b/>
          <w:i w:val="0"/>
          <w:sz w:val="22"/>
        </w:rPr>
        <w:t xml:space="preserve">67. </w:t>
      </w:r>
      <w:r>
        <w:rPr>
          <w:rFonts w:ascii="Times New Roman" w:hAnsi="Times New Roman" w:eastAsia="Times New Roman" w:cs="Times New Roman"/>
          <w:b w:val="0"/>
          <w:i w:val="0"/>
          <w:sz w:val="22"/>
        </w:rPr>
        <w:t>Комплект шелковый с капроном, в количестве 10 шт., стоимостью 215 рублей за 1 штуку, всего на общую сумму 2150 рублей.</w:t>
      </w:r>
    </w:p>
    <w:p>
      <w:pPr>
        <w:pStyle w:val="Heading3"/>
      </w:pPr>
      <w:r>
        <w:rPr>
          <w:rFonts w:ascii="Times New Roman" w:hAnsi="Times New Roman" w:eastAsia="Times New Roman" w:cs="Times New Roman"/>
          <w:b/>
          <w:i w:val="0"/>
          <w:sz w:val="22"/>
        </w:rPr>
        <w:t>Пункт 68. Правовой анализ</w:t>
      </w:r>
    </w:p>
    <w:p>
      <w:pPr>
        <w:spacing w:after="120" w:before="160"/>
        <w:ind w:firstLine="720"/>
        <w:jc w:val="both"/>
      </w:pPr>
      <w:r>
        <w:rPr>
          <w:rFonts w:ascii="Times New Roman" w:hAnsi="Times New Roman" w:eastAsia="Times New Roman" w:cs="Times New Roman"/>
          <w:b/>
          <w:i w:val="0"/>
          <w:sz w:val="22"/>
        </w:rPr>
        <w:t xml:space="preserve">68. </w:t>
      </w:r>
      <w:r>
        <w:rPr>
          <w:rFonts w:ascii="Times New Roman" w:hAnsi="Times New Roman" w:eastAsia="Times New Roman" w:cs="Times New Roman"/>
          <w:b w:val="0"/>
          <w:i w:val="0"/>
          <w:sz w:val="22"/>
        </w:rPr>
        <w:t>Рубашка мужская, в количестве 9 шт., стоимостью 333 рубля за 1 штуку, всего на общую сумму 2997 рублей.</w:t>
      </w:r>
    </w:p>
    <w:p>
      <w:pPr>
        <w:pStyle w:val="Heading3"/>
      </w:pPr>
      <w:r>
        <w:rPr>
          <w:rFonts w:ascii="Times New Roman" w:hAnsi="Times New Roman" w:eastAsia="Times New Roman" w:cs="Times New Roman"/>
          <w:b/>
          <w:i w:val="0"/>
          <w:sz w:val="22"/>
        </w:rPr>
        <w:t>Пункт 69. Правовой анализ</w:t>
      </w:r>
    </w:p>
    <w:p>
      <w:pPr>
        <w:spacing w:after="120" w:before="160"/>
        <w:ind w:firstLine="720"/>
        <w:jc w:val="both"/>
      </w:pPr>
      <w:r>
        <w:rPr>
          <w:rFonts w:ascii="Times New Roman" w:hAnsi="Times New Roman" w:eastAsia="Times New Roman" w:cs="Times New Roman"/>
          <w:b/>
          <w:i w:val="0"/>
          <w:sz w:val="22"/>
        </w:rPr>
        <w:t xml:space="preserve">69. </w:t>
      </w:r>
      <w:r>
        <w:rPr>
          <w:rFonts w:ascii="Times New Roman" w:hAnsi="Times New Roman" w:eastAsia="Times New Roman" w:cs="Times New Roman"/>
          <w:b w:val="0"/>
          <w:i w:val="0"/>
          <w:sz w:val="22"/>
        </w:rPr>
        <w:t>Комплект обивки из атласа на гроб 3 предмета верх гладкий, в количестве 4 шт., стоимостью 330 рублей за 1 штуку, всего на общую сумму 1320 рублей. 70 Лента золотая полоса 8/50 (уп. 16 шт.), в количестве 9 шт., стоимостью 138 рублей за 1 штуку, всего на общую сумму 1242 рубля.</w:t>
      </w:r>
    </w:p>
    <w:p>
      <w:pPr>
        <w:pStyle w:val="Heading3"/>
      </w:pPr>
      <w:r>
        <w:rPr>
          <w:rFonts w:ascii="Times New Roman" w:hAnsi="Times New Roman" w:eastAsia="Times New Roman" w:cs="Times New Roman"/>
          <w:b/>
          <w:i w:val="0"/>
          <w:sz w:val="22"/>
        </w:rPr>
        <w:t>Пункт 71. Правовой анализ</w:t>
      </w:r>
    </w:p>
    <w:p>
      <w:pPr>
        <w:spacing w:after="120" w:before="160"/>
        <w:ind w:firstLine="720"/>
        <w:jc w:val="both"/>
      </w:pPr>
      <w:r>
        <w:rPr>
          <w:rFonts w:ascii="Times New Roman" w:hAnsi="Times New Roman" w:eastAsia="Times New Roman" w:cs="Times New Roman"/>
          <w:b/>
          <w:i w:val="0"/>
          <w:sz w:val="22"/>
        </w:rPr>
        <w:t xml:space="preserve">71. </w:t>
      </w:r>
      <w:r>
        <w:rPr>
          <w:rFonts w:ascii="Times New Roman" w:hAnsi="Times New Roman" w:eastAsia="Times New Roman" w:cs="Times New Roman"/>
          <w:b w:val="0"/>
          <w:i w:val="0"/>
          <w:sz w:val="22"/>
        </w:rPr>
        <w:t>Плита фигурная габбро черный, в количестве 1 шт., стоимостью 7560 рублей за 1 штуку, всего на общую сумму 7560 рублей.</w:t>
      </w:r>
    </w:p>
    <w:p>
      <w:pPr>
        <w:pStyle w:val="Heading3"/>
      </w:pPr>
      <w:r>
        <w:rPr>
          <w:rFonts w:ascii="Times New Roman" w:hAnsi="Times New Roman" w:eastAsia="Times New Roman" w:cs="Times New Roman"/>
          <w:b/>
          <w:i w:val="0"/>
          <w:sz w:val="22"/>
        </w:rPr>
        <w:t>Пункт 72. Правовой анализ</w:t>
      </w:r>
    </w:p>
    <w:p>
      <w:pPr>
        <w:spacing w:after="120" w:before="160"/>
        <w:ind w:firstLine="720"/>
        <w:jc w:val="both"/>
      </w:pPr>
      <w:r>
        <w:rPr>
          <w:rFonts w:ascii="Times New Roman" w:hAnsi="Times New Roman" w:eastAsia="Times New Roman" w:cs="Times New Roman"/>
          <w:b/>
          <w:i w:val="0"/>
          <w:sz w:val="22"/>
        </w:rPr>
        <w:t xml:space="preserve">72. </w:t>
      </w:r>
      <w:r>
        <w:rPr>
          <w:rFonts w:ascii="Times New Roman" w:hAnsi="Times New Roman" w:eastAsia="Times New Roman" w:cs="Times New Roman"/>
          <w:b w:val="0"/>
          <w:i w:val="0"/>
          <w:sz w:val="22"/>
        </w:rPr>
        <w:t>Венок Овал 1,6 м., в количестве 2 шт., стоимостью 2500 рублей за 1 штуку, всего на общую сумму 5000 рублей.</w:t>
      </w:r>
    </w:p>
    <w:p>
      <w:pPr>
        <w:pStyle w:val="Heading3"/>
      </w:pPr>
      <w:r>
        <w:rPr>
          <w:rFonts w:ascii="Times New Roman" w:hAnsi="Times New Roman" w:eastAsia="Times New Roman" w:cs="Times New Roman"/>
          <w:b/>
          <w:i w:val="0"/>
          <w:sz w:val="22"/>
        </w:rPr>
        <w:t>Пункт 73. Правовой анализ</w:t>
      </w:r>
    </w:p>
    <w:p>
      <w:pPr>
        <w:spacing w:after="120" w:before="160"/>
        <w:ind w:firstLine="720"/>
        <w:jc w:val="both"/>
      </w:pPr>
      <w:r>
        <w:rPr>
          <w:rFonts w:ascii="Times New Roman" w:hAnsi="Times New Roman" w:eastAsia="Times New Roman" w:cs="Times New Roman"/>
          <w:b/>
          <w:i w:val="0"/>
          <w:sz w:val="22"/>
        </w:rPr>
        <w:t xml:space="preserve">73. </w:t>
      </w:r>
      <w:r>
        <w:rPr>
          <w:rFonts w:ascii="Times New Roman" w:hAnsi="Times New Roman" w:eastAsia="Times New Roman" w:cs="Times New Roman"/>
          <w:b w:val="0"/>
          <w:i w:val="0"/>
          <w:sz w:val="22"/>
        </w:rPr>
        <w:t>Венок Овал 1,3 м. без ленты, в количестве 10 шт., стоимостью 700 рублей за 1 штуку, всего на общую сумму 7000 рублей.</w:t>
      </w:r>
    </w:p>
    <w:p>
      <w:pPr>
        <w:pStyle w:val="Heading3"/>
      </w:pPr>
      <w:r>
        <w:rPr>
          <w:rFonts w:ascii="Times New Roman" w:hAnsi="Times New Roman" w:eastAsia="Times New Roman" w:cs="Times New Roman"/>
          <w:b/>
          <w:i w:val="0"/>
          <w:sz w:val="22"/>
        </w:rPr>
        <w:t>Пункт 74. Правовой анализ</w:t>
      </w:r>
    </w:p>
    <w:p>
      <w:pPr>
        <w:spacing w:after="120" w:before="160"/>
        <w:ind w:firstLine="720"/>
        <w:jc w:val="both"/>
      </w:pPr>
      <w:r>
        <w:rPr>
          <w:rFonts w:ascii="Times New Roman" w:hAnsi="Times New Roman" w:eastAsia="Times New Roman" w:cs="Times New Roman"/>
          <w:b/>
          <w:i w:val="0"/>
          <w:sz w:val="22"/>
        </w:rPr>
        <w:t xml:space="preserve">74. </w:t>
      </w:r>
      <w:r>
        <w:rPr>
          <w:rFonts w:ascii="Times New Roman" w:hAnsi="Times New Roman" w:eastAsia="Times New Roman" w:cs="Times New Roman"/>
          <w:b w:val="0"/>
          <w:i w:val="0"/>
          <w:sz w:val="22"/>
        </w:rPr>
        <w:t>Венок Овал 1,3 м. с лентой, в количестве 10 шт., стоимостью 950 рублей за 1 штуку, всего на общую сумму 9500 рублей.</w:t>
      </w:r>
    </w:p>
    <w:p>
      <w:pPr>
        <w:pStyle w:val="Heading3"/>
      </w:pPr>
      <w:r>
        <w:rPr>
          <w:rFonts w:ascii="Times New Roman" w:hAnsi="Times New Roman" w:eastAsia="Times New Roman" w:cs="Times New Roman"/>
          <w:b/>
          <w:i w:val="0"/>
          <w:sz w:val="22"/>
        </w:rPr>
        <w:t>Пункт 75. Правовой анализ</w:t>
      </w:r>
    </w:p>
    <w:p>
      <w:pPr>
        <w:spacing w:after="120" w:before="160"/>
        <w:ind w:firstLine="720"/>
        <w:jc w:val="both"/>
      </w:pPr>
      <w:r>
        <w:rPr>
          <w:rFonts w:ascii="Times New Roman" w:hAnsi="Times New Roman" w:eastAsia="Times New Roman" w:cs="Times New Roman"/>
          <w:b/>
          <w:i w:val="0"/>
          <w:sz w:val="22"/>
        </w:rPr>
        <w:t xml:space="preserve">75. </w:t>
      </w:r>
      <w:r>
        <w:rPr>
          <w:rFonts w:ascii="Times New Roman" w:hAnsi="Times New Roman" w:eastAsia="Times New Roman" w:cs="Times New Roman"/>
          <w:b w:val="0"/>
          <w:i w:val="0"/>
          <w:sz w:val="22"/>
        </w:rPr>
        <w:t>Венок Овал маленький, в количестве 5 шт., стоимостью 400 рублей за 1 штуку, всего на общую сумму 2000 рублей.</w:t>
      </w:r>
    </w:p>
    <w:p>
      <w:pPr>
        <w:pStyle w:val="Heading3"/>
      </w:pPr>
      <w:r>
        <w:rPr>
          <w:rFonts w:ascii="Times New Roman" w:hAnsi="Times New Roman" w:eastAsia="Times New Roman" w:cs="Times New Roman"/>
          <w:b/>
          <w:i w:val="0"/>
          <w:sz w:val="22"/>
        </w:rPr>
        <w:t>Пункт 76. Правовой анализ</w:t>
      </w:r>
    </w:p>
    <w:p>
      <w:pPr>
        <w:spacing w:after="120" w:before="160"/>
        <w:ind w:firstLine="720"/>
        <w:jc w:val="both"/>
      </w:pPr>
      <w:r>
        <w:rPr>
          <w:rFonts w:ascii="Times New Roman" w:hAnsi="Times New Roman" w:eastAsia="Times New Roman" w:cs="Times New Roman"/>
          <w:b/>
          <w:i w:val="0"/>
          <w:sz w:val="22"/>
        </w:rPr>
        <w:t xml:space="preserve">76. </w:t>
      </w:r>
      <w:r>
        <w:rPr>
          <w:rFonts w:ascii="Times New Roman" w:hAnsi="Times New Roman" w:eastAsia="Times New Roman" w:cs="Times New Roman"/>
          <w:b w:val="0"/>
          <w:i w:val="0"/>
          <w:sz w:val="22"/>
        </w:rPr>
        <w:t>Венок Волна, в количестве 5 шт., стоимостью 700 рублей за 1 штуку, всего на общую сумму 3500 рублей.</w:t>
      </w:r>
    </w:p>
    <w:p>
      <w:pPr>
        <w:pStyle w:val="Heading3"/>
      </w:pPr>
      <w:r>
        <w:rPr>
          <w:rFonts w:ascii="Times New Roman" w:hAnsi="Times New Roman" w:eastAsia="Times New Roman" w:cs="Times New Roman"/>
          <w:b/>
          <w:i w:val="0"/>
          <w:sz w:val="22"/>
        </w:rPr>
        <w:t>Пункт 77. Правовой анализ</w:t>
      </w:r>
    </w:p>
    <w:p>
      <w:pPr>
        <w:spacing w:after="120" w:before="160"/>
        <w:ind w:firstLine="720"/>
        <w:jc w:val="both"/>
      </w:pPr>
      <w:r>
        <w:rPr>
          <w:rFonts w:ascii="Times New Roman" w:hAnsi="Times New Roman" w:eastAsia="Times New Roman" w:cs="Times New Roman"/>
          <w:b/>
          <w:i w:val="0"/>
          <w:sz w:val="22"/>
        </w:rPr>
        <w:t xml:space="preserve">77. </w:t>
      </w:r>
      <w:r>
        <w:rPr>
          <w:rFonts w:ascii="Times New Roman" w:hAnsi="Times New Roman" w:eastAsia="Times New Roman" w:cs="Times New Roman"/>
          <w:b w:val="0"/>
          <w:i w:val="0"/>
          <w:sz w:val="22"/>
        </w:rPr>
        <w:t>Венок Поляна 1,3 м., в количестве 5 шт., стоимостью 1500 рублей за 1 штуку, всего на общую сумму 7500 рублей.</w:t>
      </w:r>
    </w:p>
    <w:p>
      <w:pPr>
        <w:pStyle w:val="Heading3"/>
      </w:pPr>
      <w:r>
        <w:rPr>
          <w:rFonts w:ascii="Times New Roman" w:hAnsi="Times New Roman" w:eastAsia="Times New Roman" w:cs="Times New Roman"/>
          <w:b/>
          <w:i w:val="0"/>
          <w:sz w:val="22"/>
        </w:rPr>
        <w:t>Пункт 78. Правовой анализ</w:t>
      </w:r>
    </w:p>
    <w:p>
      <w:pPr>
        <w:spacing w:after="120" w:before="160"/>
        <w:ind w:firstLine="720"/>
        <w:jc w:val="both"/>
      </w:pPr>
      <w:r>
        <w:rPr>
          <w:rFonts w:ascii="Times New Roman" w:hAnsi="Times New Roman" w:eastAsia="Times New Roman" w:cs="Times New Roman"/>
          <w:b/>
          <w:i w:val="0"/>
          <w:sz w:val="22"/>
        </w:rPr>
        <w:t xml:space="preserve">78. </w:t>
      </w:r>
      <w:r>
        <w:rPr>
          <w:rFonts w:ascii="Times New Roman" w:hAnsi="Times New Roman" w:eastAsia="Times New Roman" w:cs="Times New Roman"/>
          <w:b w:val="0"/>
          <w:i w:val="0"/>
          <w:sz w:val="22"/>
        </w:rPr>
        <w:t>Венок Поляна 1,3 м., в количестве 5 шт., стоимостью 1200 рублей за 1 штуку, всего на общую сумму 6000 рублей.</w:t>
      </w:r>
    </w:p>
    <w:p>
      <w:pPr>
        <w:pStyle w:val="Heading3"/>
      </w:pPr>
      <w:r>
        <w:rPr>
          <w:rFonts w:ascii="Times New Roman" w:hAnsi="Times New Roman" w:eastAsia="Times New Roman" w:cs="Times New Roman"/>
          <w:b/>
          <w:i w:val="0"/>
          <w:sz w:val="22"/>
        </w:rPr>
        <w:t>Пункт 79. Правовой анализ</w:t>
      </w:r>
    </w:p>
    <w:p>
      <w:pPr>
        <w:spacing w:after="120" w:before="160"/>
        <w:ind w:firstLine="720"/>
        <w:jc w:val="both"/>
      </w:pPr>
      <w:r>
        <w:rPr>
          <w:rFonts w:ascii="Times New Roman" w:hAnsi="Times New Roman" w:eastAsia="Times New Roman" w:cs="Times New Roman"/>
          <w:b/>
          <w:i w:val="0"/>
          <w:sz w:val="22"/>
        </w:rPr>
        <w:t xml:space="preserve">79. </w:t>
      </w:r>
      <w:r>
        <w:rPr>
          <w:rFonts w:ascii="Times New Roman" w:hAnsi="Times New Roman" w:eastAsia="Times New Roman" w:cs="Times New Roman"/>
          <w:b w:val="0"/>
          <w:i w:val="0"/>
          <w:sz w:val="22"/>
        </w:rPr>
        <w:t>Венок Поляна 0,85 м., в количестве 20 шт., стоимостью 350 рублей за 1 штуку, всего на общую сумму 7000 рублей.</w:t>
      </w:r>
    </w:p>
    <w:p>
      <w:pPr>
        <w:pStyle w:val="Heading3"/>
      </w:pPr>
      <w:r>
        <w:rPr>
          <w:rFonts w:ascii="Times New Roman" w:hAnsi="Times New Roman" w:eastAsia="Times New Roman" w:cs="Times New Roman"/>
          <w:b/>
          <w:i w:val="0"/>
          <w:sz w:val="22"/>
        </w:rPr>
        <w:t>Пункт 80. Правовой анализ</w:t>
      </w:r>
    </w:p>
    <w:p>
      <w:pPr>
        <w:spacing w:after="120" w:before="160"/>
        <w:ind w:firstLine="720"/>
        <w:jc w:val="both"/>
      </w:pPr>
      <w:r>
        <w:rPr>
          <w:rFonts w:ascii="Times New Roman" w:hAnsi="Times New Roman" w:eastAsia="Times New Roman" w:cs="Times New Roman"/>
          <w:b/>
          <w:i w:val="0"/>
          <w:sz w:val="22"/>
        </w:rPr>
        <w:t xml:space="preserve">80. </w:t>
      </w:r>
      <w:r>
        <w:rPr>
          <w:rFonts w:ascii="Times New Roman" w:hAnsi="Times New Roman" w:eastAsia="Times New Roman" w:cs="Times New Roman"/>
          <w:b w:val="0"/>
          <w:i w:val="0"/>
          <w:sz w:val="22"/>
        </w:rPr>
        <w:t>Венок Поляна 1 м., в количестве 5 шт., стоимостью 670 рублей за 1 штуку, всего на общую сумму 3350 рублей.</w:t>
      </w:r>
    </w:p>
    <w:p>
      <w:pPr>
        <w:pStyle w:val="Heading3"/>
      </w:pPr>
      <w:r>
        <w:rPr>
          <w:rFonts w:ascii="Times New Roman" w:hAnsi="Times New Roman" w:eastAsia="Times New Roman" w:cs="Times New Roman"/>
          <w:b/>
          <w:i w:val="0"/>
          <w:sz w:val="22"/>
        </w:rPr>
        <w:t>Пункт 81. Правовой анализ</w:t>
      </w:r>
    </w:p>
    <w:p>
      <w:pPr>
        <w:spacing w:after="120" w:before="160"/>
        <w:ind w:firstLine="720"/>
        <w:jc w:val="both"/>
      </w:pPr>
      <w:r>
        <w:rPr>
          <w:rFonts w:ascii="Times New Roman" w:hAnsi="Times New Roman" w:eastAsia="Times New Roman" w:cs="Times New Roman"/>
          <w:b/>
          <w:i w:val="0"/>
          <w:sz w:val="22"/>
        </w:rPr>
        <w:t xml:space="preserve">81. </w:t>
      </w:r>
      <w:r>
        <w:rPr>
          <w:rFonts w:ascii="Times New Roman" w:hAnsi="Times New Roman" w:eastAsia="Times New Roman" w:cs="Times New Roman"/>
          <w:b w:val="0"/>
          <w:i w:val="0"/>
          <w:sz w:val="22"/>
        </w:rPr>
        <w:t>Венок Поляна 1 м., в количестве 3 шт., стоимостью 700 рублей за 1 штуку, всего на общую сумму 2100 рублей.</w:t>
      </w:r>
    </w:p>
    <w:p>
      <w:pPr>
        <w:pStyle w:val="Heading3"/>
      </w:pPr>
      <w:r>
        <w:rPr>
          <w:rFonts w:ascii="Times New Roman" w:hAnsi="Times New Roman" w:eastAsia="Times New Roman" w:cs="Times New Roman"/>
          <w:b/>
          <w:i w:val="0"/>
          <w:sz w:val="22"/>
        </w:rPr>
        <w:t>Пункт 82. Правовой анализ</w:t>
      </w:r>
    </w:p>
    <w:p>
      <w:pPr>
        <w:spacing w:after="120" w:before="160"/>
        <w:ind w:firstLine="720"/>
        <w:jc w:val="both"/>
      </w:pPr>
      <w:r>
        <w:rPr>
          <w:rFonts w:ascii="Times New Roman" w:hAnsi="Times New Roman" w:eastAsia="Times New Roman" w:cs="Times New Roman"/>
          <w:b/>
          <w:i w:val="0"/>
          <w:sz w:val="22"/>
        </w:rPr>
        <w:t xml:space="preserve">82. </w:t>
      </w:r>
      <w:r>
        <w:rPr>
          <w:rFonts w:ascii="Times New Roman" w:hAnsi="Times New Roman" w:eastAsia="Times New Roman" w:cs="Times New Roman"/>
          <w:b w:val="0"/>
          <w:i w:val="0"/>
          <w:sz w:val="22"/>
        </w:rPr>
        <w:t>Венок Поляна 1 м., в количестве 5 шт., стоимостью 650 рублей за 1 штуку, всего на общую сумму 3250 рублей.</w:t>
      </w:r>
    </w:p>
    <w:p>
      <w:pPr>
        <w:pStyle w:val="Heading3"/>
      </w:pPr>
      <w:r>
        <w:rPr>
          <w:rFonts w:ascii="Times New Roman" w:hAnsi="Times New Roman" w:eastAsia="Times New Roman" w:cs="Times New Roman"/>
          <w:b/>
          <w:i w:val="0"/>
          <w:sz w:val="22"/>
        </w:rPr>
        <w:t>Пункт 83. Правовой анализ</w:t>
      </w:r>
    </w:p>
    <w:p>
      <w:pPr>
        <w:spacing w:after="120" w:before="160"/>
        <w:ind w:firstLine="720"/>
        <w:jc w:val="both"/>
      </w:pPr>
      <w:r>
        <w:rPr>
          <w:rFonts w:ascii="Times New Roman" w:hAnsi="Times New Roman" w:eastAsia="Times New Roman" w:cs="Times New Roman"/>
          <w:b/>
          <w:i w:val="0"/>
          <w:sz w:val="22"/>
        </w:rPr>
        <w:t xml:space="preserve">83. </w:t>
      </w:r>
      <w:r>
        <w:rPr>
          <w:rFonts w:ascii="Times New Roman" w:hAnsi="Times New Roman" w:eastAsia="Times New Roman" w:cs="Times New Roman"/>
          <w:b w:val="0"/>
          <w:i w:val="0"/>
          <w:sz w:val="22"/>
        </w:rPr>
        <w:t>Венок Поляна 1 м., в количестве 2 шт., стоимостью 670 рублей за 1 штуку, всего на общую сумму 1340 рублей.</w:t>
      </w:r>
    </w:p>
    <w:p>
      <w:pPr>
        <w:pStyle w:val="Heading3"/>
      </w:pPr>
      <w:r>
        <w:rPr>
          <w:rFonts w:ascii="Times New Roman" w:hAnsi="Times New Roman" w:eastAsia="Times New Roman" w:cs="Times New Roman"/>
          <w:b/>
          <w:i w:val="0"/>
          <w:sz w:val="22"/>
        </w:rPr>
        <w:t>Пункт 84. Правовой анализ</w:t>
      </w:r>
    </w:p>
    <w:p>
      <w:pPr>
        <w:spacing w:after="120" w:before="160"/>
        <w:ind w:firstLine="720"/>
        <w:jc w:val="both"/>
      </w:pPr>
      <w:r>
        <w:rPr>
          <w:rFonts w:ascii="Times New Roman" w:hAnsi="Times New Roman" w:eastAsia="Times New Roman" w:cs="Times New Roman"/>
          <w:b/>
          <w:i w:val="0"/>
          <w:sz w:val="22"/>
        </w:rPr>
        <w:t xml:space="preserve">84. </w:t>
      </w:r>
      <w:r>
        <w:rPr>
          <w:rFonts w:ascii="Times New Roman" w:hAnsi="Times New Roman" w:eastAsia="Times New Roman" w:cs="Times New Roman"/>
          <w:b w:val="0"/>
          <w:i w:val="0"/>
          <w:sz w:val="22"/>
        </w:rPr>
        <w:t>Венок Волна, в количестве 5 шт., стоимостью 700 рублей за 1 штуку, всего на общую сумму 3500 рублей.</w:t>
      </w:r>
    </w:p>
    <w:p>
      <w:pPr>
        <w:pStyle w:val="Heading3"/>
      </w:pPr>
      <w:r>
        <w:rPr>
          <w:rFonts w:ascii="Times New Roman" w:hAnsi="Times New Roman" w:eastAsia="Times New Roman" w:cs="Times New Roman"/>
          <w:b/>
          <w:i w:val="0"/>
          <w:sz w:val="22"/>
        </w:rPr>
        <w:t>Пункт 85. Правовой анализ</w:t>
      </w:r>
    </w:p>
    <w:p>
      <w:pPr>
        <w:spacing w:after="120" w:before="160"/>
        <w:ind w:firstLine="720"/>
        <w:jc w:val="both"/>
      </w:pPr>
      <w:r>
        <w:rPr>
          <w:rFonts w:ascii="Times New Roman" w:hAnsi="Times New Roman" w:eastAsia="Times New Roman" w:cs="Times New Roman"/>
          <w:b/>
          <w:i w:val="0"/>
          <w:sz w:val="22"/>
        </w:rPr>
        <w:t xml:space="preserve">85. </w:t>
      </w:r>
      <w:r>
        <w:rPr>
          <w:rFonts w:ascii="Times New Roman" w:hAnsi="Times New Roman" w:eastAsia="Times New Roman" w:cs="Times New Roman"/>
          <w:b w:val="0"/>
          <w:i w:val="0"/>
          <w:sz w:val="22"/>
        </w:rPr>
        <w:t>Венок Поляна 0.85м., в количестве 20 шт., стоимостью 350 рублей за 1 штуку, всего на общую сумму 7000 рублей.</w:t>
      </w:r>
    </w:p>
    <w:p>
      <w:pPr>
        <w:pStyle w:val="Heading3"/>
      </w:pPr>
      <w:r>
        <w:rPr>
          <w:rFonts w:ascii="Times New Roman" w:hAnsi="Times New Roman" w:eastAsia="Times New Roman" w:cs="Times New Roman"/>
          <w:b/>
          <w:i w:val="0"/>
          <w:sz w:val="22"/>
        </w:rPr>
        <w:t>Пункт 86. Правовой анализ</w:t>
      </w:r>
    </w:p>
    <w:p>
      <w:pPr>
        <w:spacing w:after="120" w:before="160"/>
        <w:ind w:firstLine="720"/>
        <w:jc w:val="both"/>
      </w:pPr>
      <w:r>
        <w:rPr>
          <w:rFonts w:ascii="Times New Roman" w:hAnsi="Times New Roman" w:eastAsia="Times New Roman" w:cs="Times New Roman"/>
          <w:b/>
          <w:i w:val="0"/>
          <w:sz w:val="22"/>
        </w:rPr>
        <w:t xml:space="preserve">86. </w:t>
      </w:r>
      <w:r>
        <w:rPr>
          <w:rFonts w:ascii="Times New Roman" w:hAnsi="Times New Roman" w:eastAsia="Times New Roman" w:cs="Times New Roman"/>
          <w:b w:val="0"/>
          <w:i w:val="0"/>
          <w:sz w:val="22"/>
        </w:rPr>
        <w:t>Венок Овал маленький, в количестве 10шт., стоимостью 400 рублей за 1 штуку, всего на общую сумму 4000 рублей.</w:t>
      </w:r>
    </w:p>
    <w:p>
      <w:pPr>
        <w:pStyle w:val="Heading3"/>
      </w:pPr>
      <w:r>
        <w:rPr>
          <w:rFonts w:ascii="Times New Roman" w:hAnsi="Times New Roman" w:eastAsia="Times New Roman" w:cs="Times New Roman"/>
          <w:b/>
          <w:i w:val="0"/>
          <w:sz w:val="22"/>
        </w:rPr>
        <w:t>Пункт 87. Правовой анализ</w:t>
      </w:r>
    </w:p>
    <w:p>
      <w:pPr>
        <w:spacing w:after="120" w:before="160"/>
        <w:ind w:firstLine="720"/>
        <w:jc w:val="both"/>
      </w:pPr>
      <w:r>
        <w:rPr>
          <w:rFonts w:ascii="Times New Roman" w:hAnsi="Times New Roman" w:eastAsia="Times New Roman" w:cs="Times New Roman"/>
          <w:b/>
          <w:i w:val="0"/>
          <w:sz w:val="22"/>
        </w:rPr>
        <w:t xml:space="preserve">87. </w:t>
      </w:r>
      <w:r>
        <w:rPr>
          <w:rFonts w:ascii="Times New Roman" w:hAnsi="Times New Roman" w:eastAsia="Times New Roman" w:cs="Times New Roman"/>
          <w:b w:val="0"/>
          <w:i w:val="0"/>
          <w:sz w:val="22"/>
        </w:rPr>
        <w:t>Венок Овал без ленты, в количестве 10 шт., стоимостью 700 рублей за 1 штуку, всего на общую сумму 7000 рублей.</w:t>
      </w:r>
    </w:p>
    <w:p>
      <w:pPr>
        <w:pStyle w:val="Heading3"/>
      </w:pPr>
      <w:r>
        <w:rPr>
          <w:rFonts w:ascii="Times New Roman" w:hAnsi="Times New Roman" w:eastAsia="Times New Roman" w:cs="Times New Roman"/>
          <w:b/>
          <w:i w:val="0"/>
          <w:sz w:val="22"/>
        </w:rPr>
        <w:t>Пункт 88. Правовой анализ</w:t>
      </w:r>
    </w:p>
    <w:p>
      <w:pPr>
        <w:spacing w:after="120" w:before="160"/>
        <w:ind w:firstLine="720"/>
        <w:jc w:val="both"/>
      </w:pPr>
      <w:r>
        <w:rPr>
          <w:rFonts w:ascii="Times New Roman" w:hAnsi="Times New Roman" w:eastAsia="Times New Roman" w:cs="Times New Roman"/>
          <w:b/>
          <w:i w:val="0"/>
          <w:sz w:val="22"/>
        </w:rPr>
        <w:t xml:space="preserve">88. </w:t>
      </w:r>
      <w:r>
        <w:rPr>
          <w:rFonts w:ascii="Times New Roman" w:hAnsi="Times New Roman" w:eastAsia="Times New Roman" w:cs="Times New Roman"/>
          <w:b w:val="0"/>
          <w:i w:val="0"/>
          <w:sz w:val="22"/>
        </w:rPr>
        <w:t>Венок Овал с лентой, в количестве 10 шт., стоимостью 950 рублей за 1 штуку, всего на общую сумму 9500 рублей.</w:t>
      </w:r>
    </w:p>
    <w:p>
      <w:pPr>
        <w:pStyle w:val="Heading3"/>
      </w:pPr>
      <w:r>
        <w:rPr>
          <w:rFonts w:ascii="Times New Roman" w:hAnsi="Times New Roman" w:eastAsia="Times New Roman" w:cs="Times New Roman"/>
          <w:b/>
          <w:i w:val="0"/>
          <w:sz w:val="22"/>
        </w:rPr>
        <w:t>Пункт 89. Правовой анализ</w:t>
      </w:r>
    </w:p>
    <w:p>
      <w:pPr>
        <w:spacing w:after="120" w:before="160"/>
        <w:ind w:firstLine="720"/>
        <w:jc w:val="both"/>
      </w:pPr>
      <w:r>
        <w:rPr>
          <w:rFonts w:ascii="Times New Roman" w:hAnsi="Times New Roman" w:eastAsia="Times New Roman" w:cs="Times New Roman"/>
          <w:b/>
          <w:i w:val="0"/>
          <w:sz w:val="22"/>
        </w:rPr>
        <w:t xml:space="preserve">89. </w:t>
      </w:r>
      <w:r>
        <w:rPr>
          <w:rFonts w:ascii="Times New Roman" w:hAnsi="Times New Roman" w:eastAsia="Times New Roman" w:cs="Times New Roman"/>
          <w:b w:val="0"/>
          <w:i w:val="0"/>
          <w:sz w:val="22"/>
        </w:rPr>
        <w:t>Венок Овал 1.6 м., в количестве 3 шт., стоимостью 2500 рублей за 1 штуку, всего на общую сумму 7500 рублей.</w:t>
      </w:r>
    </w:p>
    <w:p>
      <w:pPr>
        <w:pStyle w:val="Heading3"/>
      </w:pPr>
      <w:r>
        <w:rPr>
          <w:rFonts w:ascii="Times New Roman" w:hAnsi="Times New Roman" w:eastAsia="Times New Roman" w:cs="Times New Roman"/>
          <w:b/>
          <w:i w:val="0"/>
          <w:sz w:val="22"/>
        </w:rPr>
        <w:t>Пункт 90. Правовой анализ</w:t>
      </w:r>
    </w:p>
    <w:p>
      <w:pPr>
        <w:spacing w:after="120" w:before="160"/>
        <w:ind w:firstLine="720"/>
        <w:jc w:val="both"/>
      </w:pPr>
      <w:r>
        <w:rPr>
          <w:rFonts w:ascii="Times New Roman" w:hAnsi="Times New Roman" w:eastAsia="Times New Roman" w:cs="Times New Roman"/>
          <w:b/>
          <w:i w:val="0"/>
          <w:sz w:val="22"/>
        </w:rPr>
        <w:t xml:space="preserve">90. </w:t>
      </w:r>
      <w:r>
        <w:rPr>
          <w:rFonts w:ascii="Times New Roman" w:hAnsi="Times New Roman" w:eastAsia="Times New Roman" w:cs="Times New Roman"/>
          <w:b w:val="0"/>
          <w:i w:val="0"/>
          <w:sz w:val="22"/>
        </w:rPr>
        <w:t>Венок Поляна 1м., в количестве 10 шт., стоимостью 650 рублей за 1 штуку, всего на общую сумму 6500 рублей.</w:t>
      </w:r>
    </w:p>
    <w:p>
      <w:pPr>
        <w:pStyle w:val="Heading3"/>
      </w:pPr>
      <w:r>
        <w:rPr>
          <w:rFonts w:ascii="Times New Roman" w:hAnsi="Times New Roman" w:eastAsia="Times New Roman" w:cs="Times New Roman"/>
          <w:b/>
          <w:i w:val="0"/>
          <w:sz w:val="22"/>
        </w:rPr>
        <w:t>Пункт 91. Правовой анализ</w:t>
      </w:r>
    </w:p>
    <w:p>
      <w:pPr>
        <w:spacing w:after="120" w:before="160"/>
        <w:ind w:firstLine="720"/>
        <w:jc w:val="both"/>
      </w:pPr>
      <w:r>
        <w:rPr>
          <w:rFonts w:ascii="Times New Roman" w:hAnsi="Times New Roman" w:eastAsia="Times New Roman" w:cs="Times New Roman"/>
          <w:b/>
          <w:i w:val="0"/>
          <w:sz w:val="22"/>
        </w:rPr>
        <w:t xml:space="preserve">91. </w:t>
      </w:r>
      <w:r>
        <w:rPr>
          <w:rFonts w:ascii="Times New Roman" w:hAnsi="Times New Roman" w:eastAsia="Times New Roman" w:cs="Times New Roman"/>
          <w:b w:val="0"/>
          <w:i w:val="0"/>
          <w:sz w:val="22"/>
        </w:rPr>
        <w:t>Венок Поляна 1м., в количестве 5 шт., стоимостью 700 рублей за 1 штуку, всего на общую сумму 3500 рублей.</w:t>
      </w:r>
    </w:p>
    <w:p>
      <w:pPr>
        <w:pStyle w:val="Heading3"/>
      </w:pPr>
      <w:r>
        <w:rPr>
          <w:rFonts w:ascii="Times New Roman" w:hAnsi="Times New Roman" w:eastAsia="Times New Roman" w:cs="Times New Roman"/>
          <w:b/>
          <w:i w:val="0"/>
          <w:sz w:val="22"/>
        </w:rPr>
        <w:t>Пункт 92. Правовой анализ</w:t>
      </w:r>
    </w:p>
    <w:p>
      <w:pPr>
        <w:spacing w:after="120" w:before="160"/>
        <w:ind w:firstLine="720"/>
        <w:jc w:val="both"/>
      </w:pPr>
      <w:r>
        <w:rPr>
          <w:rFonts w:ascii="Times New Roman" w:hAnsi="Times New Roman" w:eastAsia="Times New Roman" w:cs="Times New Roman"/>
          <w:b/>
          <w:i w:val="0"/>
          <w:sz w:val="22"/>
        </w:rPr>
        <w:t xml:space="preserve">92. </w:t>
      </w:r>
      <w:r>
        <w:rPr>
          <w:rFonts w:ascii="Times New Roman" w:hAnsi="Times New Roman" w:eastAsia="Times New Roman" w:cs="Times New Roman"/>
          <w:b w:val="0"/>
          <w:i w:val="0"/>
          <w:sz w:val="22"/>
        </w:rPr>
        <w:t>Венок Поляна 1.3м., в количестве 4 шт., стоимостью 1400 рублей за 1 штуку, всего на общую сумму 5600 рублей.</w:t>
      </w:r>
    </w:p>
    <w:p>
      <w:pPr>
        <w:pStyle w:val="Heading3"/>
      </w:pPr>
      <w:r>
        <w:rPr>
          <w:rFonts w:ascii="Times New Roman" w:hAnsi="Times New Roman" w:eastAsia="Times New Roman" w:cs="Times New Roman"/>
          <w:b/>
          <w:i w:val="0"/>
          <w:sz w:val="22"/>
        </w:rPr>
        <w:t>Пункт 93. Правовой анализ</w:t>
      </w:r>
    </w:p>
    <w:p>
      <w:pPr>
        <w:spacing w:after="120" w:before="160"/>
        <w:ind w:firstLine="720"/>
        <w:jc w:val="both"/>
      </w:pPr>
      <w:r>
        <w:rPr>
          <w:rFonts w:ascii="Times New Roman" w:hAnsi="Times New Roman" w:eastAsia="Times New Roman" w:cs="Times New Roman"/>
          <w:b/>
          <w:i w:val="0"/>
          <w:sz w:val="22"/>
        </w:rPr>
        <w:t xml:space="preserve">93. </w:t>
      </w:r>
      <w:r>
        <w:rPr>
          <w:rFonts w:ascii="Times New Roman" w:hAnsi="Times New Roman" w:eastAsia="Times New Roman" w:cs="Times New Roman"/>
          <w:b w:val="0"/>
          <w:i w:val="0"/>
          <w:sz w:val="22"/>
        </w:rPr>
        <w:t>Венок Поляна 1.3м., в количестве 6 шт., стоимостью 1200 рублей за 1 штуку, всего на общую сумму 7200 рублей.</w:t>
      </w:r>
    </w:p>
    <w:p>
      <w:pPr>
        <w:pStyle w:val="Heading3"/>
      </w:pPr>
      <w:r>
        <w:rPr>
          <w:rFonts w:ascii="Times New Roman" w:hAnsi="Times New Roman" w:eastAsia="Times New Roman" w:cs="Times New Roman"/>
          <w:b/>
          <w:i w:val="0"/>
          <w:sz w:val="22"/>
        </w:rPr>
        <w:t>Пункт 94. Правовой анализ</w:t>
      </w:r>
    </w:p>
    <w:p>
      <w:pPr>
        <w:spacing w:after="120" w:before="160"/>
        <w:ind w:firstLine="720"/>
        <w:jc w:val="both"/>
      </w:pPr>
      <w:r>
        <w:rPr>
          <w:rFonts w:ascii="Times New Roman" w:hAnsi="Times New Roman" w:eastAsia="Times New Roman" w:cs="Times New Roman"/>
          <w:b/>
          <w:i w:val="0"/>
          <w:sz w:val="22"/>
        </w:rPr>
        <w:t xml:space="preserve">94. </w:t>
      </w:r>
      <w:r>
        <w:rPr>
          <w:rFonts w:ascii="Times New Roman" w:hAnsi="Times New Roman" w:eastAsia="Times New Roman" w:cs="Times New Roman"/>
          <w:b w:val="0"/>
          <w:i w:val="0"/>
          <w:sz w:val="22"/>
        </w:rPr>
        <w:t>Венок сердце малое, в количестве 2 шт., стоимостью 500 рублей за 1 штуку, всего на общую сумму 1000 рублей.</w:t>
      </w:r>
    </w:p>
    <w:p>
      <w:pPr>
        <w:pStyle w:val="Heading3"/>
      </w:pPr>
      <w:r>
        <w:rPr>
          <w:rFonts w:ascii="Times New Roman" w:hAnsi="Times New Roman" w:eastAsia="Times New Roman" w:cs="Times New Roman"/>
          <w:b/>
          <w:i w:val="0"/>
          <w:sz w:val="22"/>
        </w:rPr>
        <w:t>Пункт 95. Правовой анализ</w:t>
      </w:r>
    </w:p>
    <w:p>
      <w:pPr>
        <w:spacing w:after="120" w:before="160"/>
        <w:ind w:firstLine="720"/>
        <w:jc w:val="both"/>
      </w:pPr>
      <w:r>
        <w:rPr>
          <w:rFonts w:ascii="Times New Roman" w:hAnsi="Times New Roman" w:eastAsia="Times New Roman" w:cs="Times New Roman"/>
          <w:b/>
          <w:i w:val="0"/>
          <w:sz w:val="22"/>
        </w:rPr>
        <w:t xml:space="preserve">95. </w:t>
      </w:r>
      <w:r>
        <w:rPr>
          <w:rFonts w:ascii="Times New Roman" w:hAnsi="Times New Roman" w:eastAsia="Times New Roman" w:cs="Times New Roman"/>
          <w:b w:val="0"/>
          <w:i w:val="0"/>
          <w:sz w:val="22"/>
        </w:rPr>
        <w:t>Венок Волна, в количестве 30 шт., стоимостью 700 рублей за 1 штуку, всего на общую сумму 21000 рублей.</w:t>
      </w:r>
    </w:p>
    <w:p>
      <w:pPr>
        <w:pStyle w:val="Heading3"/>
      </w:pPr>
      <w:r>
        <w:rPr>
          <w:rFonts w:ascii="Times New Roman" w:hAnsi="Times New Roman" w:eastAsia="Times New Roman" w:cs="Times New Roman"/>
          <w:b/>
          <w:i w:val="0"/>
          <w:sz w:val="22"/>
        </w:rPr>
        <w:t>Пункт 96. Правовой анализ</w:t>
      </w:r>
    </w:p>
    <w:p>
      <w:pPr>
        <w:spacing w:after="120" w:before="160"/>
        <w:ind w:firstLine="720"/>
        <w:jc w:val="both"/>
      </w:pPr>
      <w:r>
        <w:rPr>
          <w:rFonts w:ascii="Times New Roman" w:hAnsi="Times New Roman" w:eastAsia="Times New Roman" w:cs="Times New Roman"/>
          <w:b/>
          <w:i w:val="0"/>
          <w:sz w:val="22"/>
        </w:rPr>
        <w:t xml:space="preserve">96. </w:t>
      </w:r>
      <w:r>
        <w:rPr>
          <w:rFonts w:ascii="Times New Roman" w:hAnsi="Times New Roman" w:eastAsia="Times New Roman" w:cs="Times New Roman"/>
          <w:b w:val="0"/>
          <w:i w:val="0"/>
          <w:sz w:val="22"/>
        </w:rPr>
        <w:t>Венок Завиток 0.85, в количестве 40 шт., стоимостью 350 рублей за 1 штуку, всего на общую сумму 14 000 рублей</w:t>
      </w:r>
    </w:p>
    <w:p>
      <w:pPr>
        <w:pStyle w:val="Heading3"/>
      </w:pPr>
      <w:r>
        <w:rPr>
          <w:rFonts w:ascii="Times New Roman" w:hAnsi="Times New Roman" w:eastAsia="Times New Roman" w:cs="Times New Roman"/>
          <w:b/>
          <w:i w:val="0"/>
          <w:sz w:val="22"/>
        </w:rPr>
        <w:t>Пункт 97. Правовой анализ</w:t>
      </w:r>
    </w:p>
    <w:p>
      <w:pPr>
        <w:spacing w:after="120" w:before="160"/>
        <w:ind w:firstLine="720"/>
        <w:jc w:val="both"/>
      </w:pPr>
      <w:r>
        <w:rPr>
          <w:rFonts w:ascii="Times New Roman" w:hAnsi="Times New Roman" w:eastAsia="Times New Roman" w:cs="Times New Roman"/>
          <w:b/>
          <w:i w:val="0"/>
          <w:sz w:val="22"/>
        </w:rPr>
        <w:t xml:space="preserve">97. </w:t>
      </w:r>
      <w:r>
        <w:rPr>
          <w:rFonts w:ascii="Times New Roman" w:hAnsi="Times New Roman" w:eastAsia="Times New Roman" w:cs="Times New Roman"/>
          <w:b w:val="0"/>
          <w:i w:val="0"/>
          <w:sz w:val="22"/>
        </w:rPr>
        <w:t>Венок Круг без ленты, в количестве 30 шт., стоимостью 600 рублей за 1 штуку, всего на общую сумму 18 000 рублей.</w:t>
      </w:r>
    </w:p>
    <w:p>
      <w:pPr>
        <w:pStyle w:val="Heading3"/>
      </w:pPr>
      <w:r>
        <w:rPr>
          <w:rFonts w:ascii="Times New Roman" w:hAnsi="Times New Roman" w:eastAsia="Times New Roman" w:cs="Times New Roman"/>
          <w:b/>
          <w:i w:val="0"/>
          <w:sz w:val="22"/>
        </w:rPr>
        <w:t>Пункт 98. Правовой анализ</w:t>
      </w:r>
    </w:p>
    <w:p>
      <w:pPr>
        <w:spacing w:after="120" w:before="160"/>
        <w:ind w:firstLine="720"/>
        <w:jc w:val="both"/>
      </w:pPr>
      <w:r>
        <w:rPr>
          <w:rFonts w:ascii="Times New Roman" w:hAnsi="Times New Roman" w:eastAsia="Times New Roman" w:cs="Times New Roman"/>
          <w:b/>
          <w:i w:val="0"/>
          <w:sz w:val="22"/>
        </w:rPr>
        <w:t xml:space="preserve">98. </w:t>
      </w:r>
      <w:r>
        <w:rPr>
          <w:rFonts w:ascii="Times New Roman" w:hAnsi="Times New Roman" w:eastAsia="Times New Roman" w:cs="Times New Roman"/>
          <w:b w:val="0"/>
          <w:i w:val="0"/>
          <w:sz w:val="22"/>
        </w:rPr>
        <w:t>Венок Круг с лентой, в количестве 20 шт., стоимостью 700 рублей за 1 штуку, всего на общую сумму 14 000 рублей.</w:t>
      </w:r>
    </w:p>
    <w:p>
      <w:pPr>
        <w:pStyle w:val="Heading3"/>
      </w:pPr>
      <w:r>
        <w:rPr>
          <w:rFonts w:ascii="Times New Roman" w:hAnsi="Times New Roman" w:eastAsia="Times New Roman" w:cs="Times New Roman"/>
          <w:b/>
          <w:i w:val="0"/>
          <w:sz w:val="22"/>
        </w:rPr>
        <w:t>Пункт 99. Правовой анализ</w:t>
      </w:r>
    </w:p>
    <w:p>
      <w:pPr>
        <w:spacing w:after="120" w:before="160"/>
        <w:ind w:firstLine="720"/>
        <w:jc w:val="both"/>
      </w:pPr>
      <w:r>
        <w:rPr>
          <w:rFonts w:ascii="Times New Roman" w:hAnsi="Times New Roman" w:eastAsia="Times New Roman" w:cs="Times New Roman"/>
          <w:b/>
          <w:i w:val="0"/>
          <w:sz w:val="22"/>
        </w:rPr>
        <w:t xml:space="preserve">99. </w:t>
      </w:r>
      <w:r>
        <w:rPr>
          <w:rFonts w:ascii="Times New Roman" w:hAnsi="Times New Roman" w:eastAsia="Times New Roman" w:cs="Times New Roman"/>
          <w:b w:val="0"/>
          <w:i w:val="0"/>
          <w:sz w:val="22"/>
        </w:rPr>
        <w:t>Венок Овал без ленты, в количестве 40 шт., стоимостью 750 рублей за 1 штуку, всего на общую сумму 30 000 рублей.</w:t>
      </w:r>
    </w:p>
    <w:p>
      <w:pPr>
        <w:pStyle w:val="Heading3"/>
      </w:pPr>
      <w:r>
        <w:rPr>
          <w:rFonts w:ascii="Times New Roman" w:hAnsi="Times New Roman" w:eastAsia="Times New Roman" w:cs="Times New Roman"/>
          <w:b/>
          <w:i w:val="0"/>
          <w:sz w:val="22"/>
        </w:rPr>
        <w:t>Пункт 100. Правовой анализ</w:t>
      </w:r>
    </w:p>
    <w:p>
      <w:pPr>
        <w:spacing w:after="120" w:before="160"/>
        <w:ind w:firstLine="720"/>
        <w:jc w:val="both"/>
      </w:pPr>
      <w:r>
        <w:rPr>
          <w:rFonts w:ascii="Times New Roman" w:hAnsi="Times New Roman" w:eastAsia="Times New Roman" w:cs="Times New Roman"/>
          <w:b/>
          <w:i w:val="0"/>
          <w:sz w:val="22"/>
        </w:rPr>
        <w:t xml:space="preserve">100. </w:t>
      </w:r>
      <w:r>
        <w:rPr>
          <w:rFonts w:ascii="Times New Roman" w:hAnsi="Times New Roman" w:eastAsia="Times New Roman" w:cs="Times New Roman"/>
          <w:b w:val="0"/>
          <w:i w:val="0"/>
          <w:sz w:val="22"/>
        </w:rPr>
        <w:t>Венок Овал с лентой, в количестве 30 шт., стоимостью 950 рублей за 1 штуку, всего на общую сумму 28500 рублей.</w:t>
      </w:r>
    </w:p>
    <w:p>
      <w:pPr>
        <w:pStyle w:val="Heading3"/>
      </w:pPr>
      <w:r>
        <w:rPr>
          <w:rFonts w:ascii="Times New Roman" w:hAnsi="Times New Roman" w:eastAsia="Times New Roman" w:cs="Times New Roman"/>
          <w:b/>
          <w:i w:val="0"/>
          <w:sz w:val="22"/>
        </w:rPr>
        <w:t>Пункт 101. Правовой анализ</w:t>
      </w:r>
    </w:p>
    <w:p>
      <w:pPr>
        <w:spacing w:after="120" w:before="160"/>
        <w:ind w:firstLine="720"/>
        <w:jc w:val="both"/>
      </w:pPr>
      <w:r>
        <w:rPr>
          <w:rFonts w:ascii="Times New Roman" w:hAnsi="Times New Roman" w:eastAsia="Times New Roman" w:cs="Times New Roman"/>
          <w:b/>
          <w:i w:val="0"/>
          <w:sz w:val="22"/>
        </w:rPr>
        <w:t xml:space="preserve">101. </w:t>
      </w:r>
      <w:r>
        <w:rPr>
          <w:rFonts w:ascii="Times New Roman" w:hAnsi="Times New Roman" w:eastAsia="Times New Roman" w:cs="Times New Roman"/>
          <w:b w:val="0"/>
          <w:i w:val="0"/>
          <w:sz w:val="22"/>
        </w:rPr>
        <w:t>Венок Поляна 0.85м., в количестве 30 шт., стоимостью 350 рублей за 1 штуку, всего на общую сумму 10500 рублей.</w:t>
      </w:r>
    </w:p>
    <w:p>
      <w:pPr>
        <w:pStyle w:val="Heading3"/>
      </w:pPr>
      <w:r>
        <w:rPr>
          <w:rFonts w:ascii="Times New Roman" w:hAnsi="Times New Roman" w:eastAsia="Times New Roman" w:cs="Times New Roman"/>
          <w:b/>
          <w:i w:val="0"/>
          <w:sz w:val="22"/>
        </w:rPr>
        <w:t>Пункт 102. Правовой анализ</w:t>
      </w:r>
    </w:p>
    <w:p>
      <w:pPr>
        <w:spacing w:after="120" w:before="160"/>
        <w:ind w:firstLine="720"/>
        <w:jc w:val="both"/>
      </w:pPr>
      <w:r>
        <w:rPr>
          <w:rFonts w:ascii="Times New Roman" w:hAnsi="Times New Roman" w:eastAsia="Times New Roman" w:cs="Times New Roman"/>
          <w:b/>
          <w:i w:val="0"/>
          <w:sz w:val="22"/>
        </w:rPr>
        <w:t xml:space="preserve">102. </w:t>
      </w:r>
      <w:r>
        <w:rPr>
          <w:rFonts w:ascii="Times New Roman" w:hAnsi="Times New Roman" w:eastAsia="Times New Roman" w:cs="Times New Roman"/>
          <w:b w:val="0"/>
          <w:i w:val="0"/>
          <w:sz w:val="22"/>
        </w:rPr>
        <w:t>Венок Поляна 1м., в количестве 30 шт., стоимостью 650 рублей за 1 штуку, всего на общую сумму 19500 рублей.</w:t>
      </w:r>
    </w:p>
    <w:p>
      <w:pPr>
        <w:pStyle w:val="Heading3"/>
      </w:pPr>
      <w:r>
        <w:rPr>
          <w:rFonts w:ascii="Times New Roman" w:hAnsi="Times New Roman" w:eastAsia="Times New Roman" w:cs="Times New Roman"/>
          <w:b/>
          <w:i w:val="0"/>
          <w:sz w:val="22"/>
        </w:rPr>
        <w:t>Пункт 103. Правовой анализ</w:t>
      </w:r>
    </w:p>
    <w:p>
      <w:pPr>
        <w:spacing w:after="120" w:before="160"/>
        <w:ind w:firstLine="720"/>
        <w:jc w:val="both"/>
      </w:pPr>
      <w:r>
        <w:rPr>
          <w:rFonts w:ascii="Times New Roman" w:hAnsi="Times New Roman" w:eastAsia="Times New Roman" w:cs="Times New Roman"/>
          <w:b/>
          <w:i w:val="0"/>
          <w:sz w:val="22"/>
        </w:rPr>
        <w:t xml:space="preserve">103. </w:t>
      </w:r>
      <w:r>
        <w:rPr>
          <w:rFonts w:ascii="Times New Roman" w:hAnsi="Times New Roman" w:eastAsia="Times New Roman" w:cs="Times New Roman"/>
          <w:b w:val="0"/>
          <w:i w:val="0"/>
          <w:sz w:val="22"/>
        </w:rPr>
        <w:t>Венок Овал маленький в количестве 30 шт., стоимостью 400 рублей за 1 штуку, всего на общую сумму 12 000 рублей.</w:t>
      </w:r>
    </w:p>
    <w:p>
      <w:pPr>
        <w:pStyle w:val="Heading3"/>
      </w:pPr>
      <w:r>
        <w:rPr>
          <w:rFonts w:ascii="Times New Roman" w:hAnsi="Times New Roman" w:eastAsia="Times New Roman" w:cs="Times New Roman"/>
          <w:b/>
          <w:i w:val="0"/>
          <w:sz w:val="22"/>
        </w:rPr>
        <w:t>Пункт 104. Правовой анализ</w:t>
      </w:r>
    </w:p>
    <w:p>
      <w:pPr>
        <w:spacing w:after="120" w:before="160"/>
        <w:ind w:firstLine="720"/>
        <w:jc w:val="both"/>
      </w:pPr>
      <w:r>
        <w:rPr>
          <w:rFonts w:ascii="Times New Roman" w:hAnsi="Times New Roman" w:eastAsia="Times New Roman" w:cs="Times New Roman"/>
          <w:b/>
          <w:i w:val="0"/>
          <w:sz w:val="22"/>
        </w:rPr>
        <w:t xml:space="preserve">104. </w:t>
      </w:r>
      <w:r>
        <w:rPr>
          <w:rFonts w:ascii="Times New Roman" w:hAnsi="Times New Roman" w:eastAsia="Times New Roman" w:cs="Times New Roman"/>
          <w:b w:val="0"/>
          <w:i w:val="0"/>
          <w:sz w:val="22"/>
        </w:rPr>
        <w:t>Венок Овал 1.6., в количестве 10 шт., стоимостью 2500 рублей за 1 штуку, всего на общую сумму 25 000 рублей.</w:t>
      </w:r>
    </w:p>
    <w:p>
      <w:pPr>
        <w:pStyle w:val="Heading3"/>
      </w:pPr>
      <w:r>
        <w:rPr>
          <w:rFonts w:ascii="Times New Roman" w:hAnsi="Times New Roman" w:eastAsia="Times New Roman" w:cs="Times New Roman"/>
          <w:b/>
          <w:i w:val="0"/>
          <w:sz w:val="22"/>
        </w:rPr>
        <w:t>Пункт 105. Правовой анализ</w:t>
      </w:r>
    </w:p>
    <w:p>
      <w:pPr>
        <w:spacing w:after="120" w:before="160"/>
        <w:ind w:firstLine="720"/>
        <w:jc w:val="both"/>
      </w:pPr>
      <w:r>
        <w:rPr>
          <w:rFonts w:ascii="Times New Roman" w:hAnsi="Times New Roman" w:eastAsia="Times New Roman" w:cs="Times New Roman"/>
          <w:b/>
          <w:i w:val="0"/>
          <w:sz w:val="22"/>
        </w:rPr>
        <w:t xml:space="preserve">105. </w:t>
      </w:r>
      <w:r>
        <w:rPr>
          <w:rFonts w:ascii="Times New Roman" w:hAnsi="Times New Roman" w:eastAsia="Times New Roman" w:cs="Times New Roman"/>
          <w:b w:val="0"/>
          <w:i w:val="0"/>
          <w:sz w:val="22"/>
        </w:rPr>
        <w:t>Венок Овал с вуалью, в количестве 10 шт., стоимостью 3000 рублей за 1 штуку, всего на общую сумму 30 000 рублей.</w:t>
      </w:r>
    </w:p>
    <w:p>
      <w:pPr>
        <w:pStyle w:val="Heading3"/>
      </w:pPr>
      <w:r>
        <w:rPr>
          <w:rFonts w:ascii="Times New Roman" w:hAnsi="Times New Roman" w:eastAsia="Times New Roman" w:cs="Times New Roman"/>
          <w:b/>
          <w:i w:val="0"/>
          <w:sz w:val="22"/>
        </w:rPr>
        <w:t>Пункт 106. Правовой анализ</w:t>
      </w:r>
    </w:p>
    <w:p>
      <w:pPr>
        <w:spacing w:after="120" w:before="160"/>
        <w:ind w:firstLine="720"/>
        <w:jc w:val="both"/>
      </w:pPr>
      <w:r>
        <w:rPr>
          <w:rFonts w:ascii="Times New Roman" w:hAnsi="Times New Roman" w:eastAsia="Times New Roman" w:cs="Times New Roman"/>
          <w:b/>
          <w:i w:val="0"/>
          <w:sz w:val="22"/>
        </w:rPr>
        <w:t xml:space="preserve">106. </w:t>
      </w:r>
      <w:r>
        <w:rPr>
          <w:rFonts w:ascii="Times New Roman" w:hAnsi="Times New Roman" w:eastAsia="Times New Roman" w:cs="Times New Roman"/>
          <w:b w:val="0"/>
          <w:i w:val="0"/>
          <w:sz w:val="22"/>
        </w:rPr>
        <w:t>Венок Поляна 1.3., в количестве 20 шт., стоимостью 1400 рублей за 1 штуку, всего на общую сумму 28000 рублей.</w:t>
      </w:r>
    </w:p>
    <w:p>
      <w:pPr>
        <w:pStyle w:val="Heading3"/>
      </w:pPr>
      <w:r>
        <w:rPr>
          <w:rFonts w:ascii="Times New Roman" w:hAnsi="Times New Roman" w:eastAsia="Times New Roman" w:cs="Times New Roman"/>
          <w:b/>
          <w:i w:val="0"/>
          <w:sz w:val="22"/>
        </w:rPr>
        <w:t>Пункт 107. Правовой анализ</w:t>
      </w:r>
    </w:p>
    <w:p>
      <w:pPr>
        <w:spacing w:after="120" w:before="160"/>
        <w:ind w:firstLine="720"/>
        <w:jc w:val="both"/>
      </w:pPr>
      <w:r>
        <w:rPr>
          <w:rFonts w:ascii="Times New Roman" w:hAnsi="Times New Roman" w:eastAsia="Times New Roman" w:cs="Times New Roman"/>
          <w:b/>
          <w:i w:val="0"/>
          <w:sz w:val="22"/>
        </w:rPr>
        <w:t xml:space="preserve">107. </w:t>
      </w:r>
      <w:r>
        <w:rPr>
          <w:rFonts w:ascii="Times New Roman" w:hAnsi="Times New Roman" w:eastAsia="Times New Roman" w:cs="Times New Roman"/>
          <w:b w:val="0"/>
          <w:i w:val="0"/>
          <w:sz w:val="22"/>
        </w:rPr>
        <w:t>Венок Поляна 1.3., в количестве 20 шт., стоимостью 1200 рублей за 1 штуку, всего на общую сумму 24000 рублей.</w:t>
      </w:r>
    </w:p>
    <w:p>
      <w:pPr>
        <w:pStyle w:val="Heading3"/>
      </w:pPr>
      <w:r>
        <w:rPr>
          <w:rFonts w:ascii="Times New Roman" w:hAnsi="Times New Roman" w:eastAsia="Times New Roman" w:cs="Times New Roman"/>
          <w:b/>
          <w:i w:val="0"/>
          <w:sz w:val="22"/>
        </w:rPr>
        <w:t>Пункт 108. Правовой анализ</w:t>
      </w:r>
    </w:p>
    <w:p>
      <w:pPr>
        <w:spacing w:after="120" w:before="160"/>
        <w:ind w:firstLine="720"/>
        <w:jc w:val="both"/>
      </w:pPr>
      <w:r>
        <w:rPr>
          <w:rFonts w:ascii="Times New Roman" w:hAnsi="Times New Roman" w:eastAsia="Times New Roman" w:cs="Times New Roman"/>
          <w:b/>
          <w:i w:val="0"/>
          <w:sz w:val="22"/>
        </w:rPr>
        <w:t xml:space="preserve">108. </w:t>
      </w:r>
      <w:r>
        <w:rPr>
          <w:rFonts w:ascii="Times New Roman" w:hAnsi="Times New Roman" w:eastAsia="Times New Roman" w:cs="Times New Roman"/>
          <w:b w:val="0"/>
          <w:i w:val="0"/>
          <w:sz w:val="22"/>
        </w:rPr>
        <w:t>Фон зеркало большое, в количество 20 шт., стоимостью 400 рублей за 1 штуку, всего на общую сумму 8000 рублей.</w:t>
      </w:r>
    </w:p>
    <w:p>
      <w:pPr>
        <w:pStyle w:val="Heading3"/>
      </w:pPr>
      <w:r>
        <w:rPr>
          <w:rFonts w:ascii="Times New Roman" w:hAnsi="Times New Roman" w:eastAsia="Times New Roman" w:cs="Times New Roman"/>
          <w:b/>
          <w:i w:val="0"/>
          <w:sz w:val="22"/>
        </w:rPr>
        <w:t>Пункт 109. Правовой анализ</w:t>
      </w:r>
    </w:p>
    <w:p>
      <w:pPr>
        <w:spacing w:after="120" w:before="160"/>
        <w:ind w:firstLine="720"/>
        <w:jc w:val="both"/>
      </w:pPr>
      <w:r>
        <w:rPr>
          <w:rFonts w:ascii="Times New Roman" w:hAnsi="Times New Roman" w:eastAsia="Times New Roman" w:cs="Times New Roman"/>
          <w:b/>
          <w:i w:val="0"/>
          <w:sz w:val="22"/>
        </w:rPr>
        <w:t xml:space="preserve">109. </w:t>
      </w:r>
      <w:r>
        <w:rPr>
          <w:rFonts w:ascii="Times New Roman" w:hAnsi="Times New Roman" w:eastAsia="Times New Roman" w:cs="Times New Roman"/>
          <w:b w:val="0"/>
          <w:i w:val="0"/>
          <w:sz w:val="22"/>
        </w:rPr>
        <w:t>Фон малыш, в количестве 20 шт., стоимостью 120 рублей за 1 штуку, всего на общую сумму 2400 рублей.</w:t>
      </w:r>
    </w:p>
    <w:p>
      <w:pPr>
        <w:pStyle w:val="Heading3"/>
      </w:pPr>
      <w:r>
        <w:rPr>
          <w:rFonts w:ascii="Times New Roman" w:hAnsi="Times New Roman" w:eastAsia="Times New Roman" w:cs="Times New Roman"/>
          <w:b/>
          <w:i w:val="0"/>
          <w:sz w:val="22"/>
        </w:rPr>
        <w:t>Пункт 110. Правовой анализ</w:t>
      </w:r>
    </w:p>
    <w:p>
      <w:pPr>
        <w:spacing w:after="120" w:before="160"/>
        <w:ind w:firstLine="720"/>
        <w:jc w:val="both"/>
      </w:pPr>
      <w:r>
        <w:rPr>
          <w:rFonts w:ascii="Times New Roman" w:hAnsi="Times New Roman" w:eastAsia="Times New Roman" w:cs="Times New Roman"/>
          <w:b/>
          <w:i w:val="0"/>
          <w:sz w:val="22"/>
        </w:rPr>
        <w:t xml:space="preserve">110. </w:t>
      </w:r>
      <w:r>
        <w:rPr>
          <w:rFonts w:ascii="Times New Roman" w:hAnsi="Times New Roman" w:eastAsia="Times New Roman" w:cs="Times New Roman"/>
          <w:b w:val="0"/>
          <w:i w:val="0"/>
          <w:sz w:val="22"/>
        </w:rPr>
        <w:t>Фон поляна 0.85, в количестве 30 шт., стоимостью 270 рублей за 1 штуку, всего на общую сумму 8100 рублей.</w:t>
      </w:r>
    </w:p>
    <w:p>
      <w:pPr>
        <w:pStyle w:val="Heading3"/>
      </w:pPr>
      <w:r>
        <w:rPr>
          <w:rFonts w:ascii="Times New Roman" w:hAnsi="Times New Roman" w:eastAsia="Times New Roman" w:cs="Times New Roman"/>
          <w:b/>
          <w:i w:val="0"/>
          <w:sz w:val="22"/>
        </w:rPr>
        <w:t>Пункт 111. Правовой анализ</w:t>
      </w:r>
    </w:p>
    <w:p>
      <w:pPr>
        <w:spacing w:after="120" w:before="160"/>
        <w:ind w:firstLine="720"/>
        <w:jc w:val="both"/>
      </w:pPr>
      <w:r>
        <w:rPr>
          <w:rFonts w:ascii="Times New Roman" w:hAnsi="Times New Roman" w:eastAsia="Times New Roman" w:cs="Times New Roman"/>
          <w:b/>
          <w:i w:val="0"/>
          <w:sz w:val="22"/>
        </w:rPr>
        <w:t xml:space="preserve">111. </w:t>
      </w:r>
      <w:r>
        <w:rPr>
          <w:rFonts w:ascii="Times New Roman" w:hAnsi="Times New Roman" w:eastAsia="Times New Roman" w:cs="Times New Roman"/>
          <w:b w:val="0"/>
          <w:i w:val="0"/>
          <w:sz w:val="22"/>
        </w:rPr>
        <w:t>ФИО3 зеркало большое, в количестве 10 шт., стоимостью 600 рублей за 1 штуку, всего на общую сумму 6000 рублей.</w:t>
      </w:r>
    </w:p>
    <w:p>
      <w:pPr>
        <w:pStyle w:val="Heading3"/>
      </w:pPr>
      <w:r>
        <w:rPr>
          <w:rFonts w:ascii="Times New Roman" w:hAnsi="Times New Roman" w:eastAsia="Times New Roman" w:cs="Times New Roman"/>
          <w:b/>
          <w:i w:val="0"/>
          <w:sz w:val="22"/>
        </w:rPr>
        <w:t>Пункт 112. Правовой анализ</w:t>
      </w:r>
    </w:p>
    <w:p>
      <w:pPr>
        <w:spacing w:after="120" w:before="160"/>
        <w:ind w:firstLine="720"/>
        <w:jc w:val="both"/>
      </w:pPr>
      <w:r>
        <w:rPr>
          <w:rFonts w:ascii="Times New Roman" w:hAnsi="Times New Roman" w:eastAsia="Times New Roman" w:cs="Times New Roman"/>
          <w:b/>
          <w:i w:val="0"/>
          <w:sz w:val="22"/>
        </w:rPr>
        <w:t xml:space="preserve">112. </w:t>
      </w:r>
      <w:r>
        <w:rPr>
          <w:rFonts w:ascii="Times New Roman" w:hAnsi="Times New Roman" w:eastAsia="Times New Roman" w:cs="Times New Roman"/>
          <w:b w:val="0"/>
          <w:i w:val="0"/>
          <w:sz w:val="22"/>
        </w:rPr>
        <w:t>Фон барыня большой, в количестве 20 шт., стоимостью 400 рублей за 1 штуку, всего на общую сумму 8000 рублей.</w:t>
      </w:r>
    </w:p>
    <w:p>
      <w:pPr>
        <w:pStyle w:val="Heading3"/>
      </w:pPr>
      <w:r>
        <w:rPr>
          <w:rFonts w:ascii="Times New Roman" w:hAnsi="Times New Roman" w:eastAsia="Times New Roman" w:cs="Times New Roman"/>
          <w:b/>
          <w:i w:val="0"/>
          <w:sz w:val="22"/>
        </w:rPr>
        <w:t>Пункт 113. Правовой анализ</w:t>
      </w:r>
    </w:p>
    <w:p>
      <w:pPr>
        <w:spacing w:after="120" w:before="160"/>
        <w:ind w:firstLine="720"/>
        <w:jc w:val="both"/>
      </w:pPr>
      <w:r>
        <w:rPr>
          <w:rFonts w:ascii="Times New Roman" w:hAnsi="Times New Roman" w:eastAsia="Times New Roman" w:cs="Times New Roman"/>
          <w:b/>
          <w:i w:val="0"/>
          <w:sz w:val="22"/>
        </w:rPr>
        <w:t xml:space="preserve">113. </w:t>
      </w:r>
      <w:r>
        <w:rPr>
          <w:rFonts w:ascii="Times New Roman" w:hAnsi="Times New Roman" w:eastAsia="Times New Roman" w:cs="Times New Roman"/>
          <w:b w:val="0"/>
          <w:i w:val="0"/>
          <w:sz w:val="22"/>
        </w:rPr>
        <w:t>Корзинка средняя, в количестве 20 шт., стоимостью 300 рублей за 1 штуку, всего на общую сумму 6000 рублей.</w:t>
      </w:r>
    </w:p>
    <w:p>
      <w:pPr>
        <w:pStyle w:val="Heading3"/>
      </w:pPr>
      <w:r>
        <w:rPr>
          <w:rFonts w:ascii="Times New Roman" w:hAnsi="Times New Roman" w:eastAsia="Times New Roman" w:cs="Times New Roman"/>
          <w:b/>
          <w:i w:val="0"/>
          <w:sz w:val="22"/>
        </w:rPr>
        <w:t>Пункт 114. Правовой анализ</w:t>
      </w:r>
    </w:p>
    <w:p>
      <w:pPr>
        <w:spacing w:after="120" w:before="160"/>
        <w:ind w:firstLine="720"/>
        <w:jc w:val="both"/>
      </w:pPr>
      <w:r>
        <w:rPr>
          <w:rFonts w:ascii="Times New Roman" w:hAnsi="Times New Roman" w:eastAsia="Times New Roman" w:cs="Times New Roman"/>
          <w:b/>
          <w:i w:val="0"/>
          <w:sz w:val="22"/>
        </w:rPr>
        <w:t xml:space="preserve">114. </w:t>
      </w:r>
      <w:r>
        <w:rPr>
          <w:rFonts w:ascii="Times New Roman" w:hAnsi="Times New Roman" w:eastAsia="Times New Roman" w:cs="Times New Roman"/>
          <w:b w:val="0"/>
          <w:i w:val="0"/>
          <w:sz w:val="22"/>
        </w:rPr>
        <w:t>ФИО3 барыня малая, в количестве 20 шт., стоимостью 400 рублей за 1 штуку, всего на общую сумму 8000 рублей.</w:t>
      </w:r>
    </w:p>
    <w:p>
      <w:pPr>
        <w:pStyle w:val="Heading3"/>
      </w:pPr>
      <w:r>
        <w:rPr>
          <w:rFonts w:ascii="Times New Roman" w:hAnsi="Times New Roman" w:eastAsia="Times New Roman" w:cs="Times New Roman"/>
          <w:b/>
          <w:i w:val="0"/>
          <w:sz w:val="22"/>
        </w:rPr>
        <w:t>Пункт 115. Правовой анализ</w:t>
      </w:r>
    </w:p>
    <w:p>
      <w:pPr>
        <w:spacing w:after="120" w:before="160"/>
        <w:ind w:firstLine="720"/>
        <w:jc w:val="both"/>
      </w:pPr>
      <w:r>
        <w:rPr>
          <w:rFonts w:ascii="Times New Roman" w:hAnsi="Times New Roman" w:eastAsia="Times New Roman" w:cs="Times New Roman"/>
          <w:b/>
          <w:i w:val="0"/>
          <w:sz w:val="22"/>
        </w:rPr>
        <w:t xml:space="preserve">115. </w:t>
      </w:r>
      <w:r>
        <w:rPr>
          <w:rFonts w:ascii="Times New Roman" w:hAnsi="Times New Roman" w:eastAsia="Times New Roman" w:cs="Times New Roman"/>
          <w:b w:val="0"/>
          <w:i w:val="0"/>
          <w:sz w:val="22"/>
        </w:rPr>
        <w:t>Венок Тумба, в количестве 10 шт., стоимостью 1000 рублей за 1 штуку, всего на общую суму 10 000 рублей.</w:t>
      </w:r>
    </w:p>
    <w:p>
      <w:pPr>
        <w:pStyle w:val="Heading3"/>
      </w:pPr>
      <w:r>
        <w:rPr>
          <w:rFonts w:ascii="Times New Roman" w:hAnsi="Times New Roman" w:eastAsia="Times New Roman" w:cs="Times New Roman"/>
          <w:b/>
          <w:i w:val="0"/>
          <w:sz w:val="22"/>
        </w:rPr>
        <w:t>Пункт 116. Правовой анализ</w:t>
      </w:r>
    </w:p>
    <w:p>
      <w:pPr>
        <w:spacing w:after="120" w:before="160"/>
        <w:ind w:firstLine="720"/>
        <w:jc w:val="both"/>
      </w:pPr>
      <w:r>
        <w:rPr>
          <w:rFonts w:ascii="Times New Roman" w:hAnsi="Times New Roman" w:eastAsia="Times New Roman" w:cs="Times New Roman"/>
          <w:b/>
          <w:i w:val="0"/>
          <w:sz w:val="22"/>
        </w:rPr>
        <w:t xml:space="preserve">116. </w:t>
      </w:r>
      <w:r>
        <w:rPr>
          <w:rFonts w:ascii="Times New Roman" w:hAnsi="Times New Roman" w:eastAsia="Times New Roman" w:cs="Times New Roman"/>
          <w:b w:val="0"/>
          <w:i w:val="0"/>
          <w:sz w:val="22"/>
        </w:rPr>
        <w:t>Венок Эксклюзив 1.0., в количестве 10 шт., стоимостью 1800 рублей за 1 штуку, всего на общую сумму 18000 рублей.</w:t>
      </w:r>
    </w:p>
    <w:p>
      <w:pPr>
        <w:pStyle w:val="Heading3"/>
      </w:pPr>
      <w:r>
        <w:rPr>
          <w:rFonts w:ascii="Times New Roman" w:hAnsi="Times New Roman" w:eastAsia="Times New Roman" w:cs="Times New Roman"/>
          <w:b/>
          <w:i w:val="0"/>
          <w:sz w:val="22"/>
        </w:rPr>
        <w:t>Пункт 117. Правовой анализ</w:t>
      </w:r>
    </w:p>
    <w:p>
      <w:pPr>
        <w:spacing w:after="120" w:before="160"/>
        <w:ind w:firstLine="720"/>
        <w:jc w:val="both"/>
      </w:pPr>
      <w:r>
        <w:rPr>
          <w:rFonts w:ascii="Times New Roman" w:hAnsi="Times New Roman" w:eastAsia="Times New Roman" w:cs="Times New Roman"/>
          <w:b/>
          <w:i w:val="0"/>
          <w:sz w:val="22"/>
        </w:rPr>
        <w:t xml:space="preserve">117. </w:t>
      </w:r>
      <w:r>
        <w:rPr>
          <w:rFonts w:ascii="Times New Roman" w:hAnsi="Times New Roman" w:eastAsia="Times New Roman" w:cs="Times New Roman"/>
          <w:b w:val="0"/>
          <w:i w:val="0"/>
          <w:sz w:val="22"/>
        </w:rPr>
        <w:t>Гроб шестигранный белый 180 в количестве 1 шт., стоимостью 11500 рублей за 1 штуку, всего на общую сумму 11500 рублей.</w:t>
      </w:r>
    </w:p>
    <w:p>
      <w:pPr>
        <w:pStyle w:val="Heading3"/>
      </w:pPr>
      <w:r>
        <w:rPr>
          <w:rFonts w:ascii="Times New Roman" w:hAnsi="Times New Roman" w:eastAsia="Times New Roman" w:cs="Times New Roman"/>
          <w:b/>
          <w:i w:val="0"/>
          <w:sz w:val="22"/>
        </w:rPr>
        <w:t>Пункт 118. Правовой анализ</w:t>
      </w:r>
    </w:p>
    <w:p>
      <w:pPr>
        <w:spacing w:after="120" w:before="160"/>
        <w:ind w:firstLine="720"/>
        <w:jc w:val="both"/>
      </w:pPr>
      <w:r>
        <w:rPr>
          <w:rFonts w:ascii="Times New Roman" w:hAnsi="Times New Roman" w:eastAsia="Times New Roman" w:cs="Times New Roman"/>
          <w:b/>
          <w:i w:val="0"/>
          <w:sz w:val="22"/>
        </w:rPr>
        <w:t xml:space="preserve">118. </w:t>
      </w:r>
      <w:r>
        <w:rPr>
          <w:rFonts w:ascii="Times New Roman" w:hAnsi="Times New Roman" w:eastAsia="Times New Roman" w:cs="Times New Roman"/>
          <w:b w:val="0"/>
          <w:i w:val="0"/>
          <w:sz w:val="22"/>
        </w:rPr>
        <w:t>Гроб шестигранный 170 в количестве 1 шт., стоимостью 10 500 рублей за 1 штуку, всего на общую сумму 10 500 рублей.</w:t>
      </w:r>
    </w:p>
    <w:p>
      <w:pPr>
        <w:pStyle w:val="Heading3"/>
      </w:pPr>
      <w:r>
        <w:rPr>
          <w:rFonts w:ascii="Times New Roman" w:hAnsi="Times New Roman" w:eastAsia="Times New Roman" w:cs="Times New Roman"/>
          <w:b/>
          <w:i w:val="0"/>
          <w:sz w:val="22"/>
        </w:rPr>
        <w:t>Пункт 119. Выводы</w:t>
      </w:r>
    </w:p>
    <w:p>
      <w:pPr>
        <w:spacing w:after="120" w:before="160"/>
        <w:ind w:firstLine="720"/>
        <w:jc w:val="both"/>
      </w:pPr>
      <w:r>
        <w:rPr>
          <w:rFonts w:ascii="Times New Roman" w:hAnsi="Times New Roman" w:eastAsia="Times New Roman" w:cs="Times New Roman"/>
          <w:b/>
          <w:i w:val="0"/>
          <w:sz w:val="22"/>
        </w:rPr>
        <w:t xml:space="preserve">119. </w:t>
      </w:r>
      <w:r>
        <w:rPr>
          <w:rFonts w:ascii="Times New Roman" w:hAnsi="Times New Roman" w:eastAsia="Times New Roman" w:cs="Times New Roman"/>
          <w:b w:val="0"/>
          <w:i w:val="0"/>
          <w:sz w:val="22"/>
        </w:rPr>
        <w:t>Гроб шестигранный 180 в количество 1 шт., стоимостью 10 500 рублей за 1 штуку, всего на общую сумму 10500 рублей.</w:t>
      </w:r>
    </w:p>
    <w:p>
      <w:pPr>
        <w:pStyle w:val="Heading3"/>
      </w:pPr>
      <w:r>
        <w:rPr>
          <w:rFonts w:ascii="Times New Roman" w:hAnsi="Times New Roman" w:eastAsia="Times New Roman" w:cs="Times New Roman"/>
          <w:b/>
          <w:i w:val="0"/>
          <w:sz w:val="22"/>
        </w:rPr>
        <w:t>Пункт 120. Правовой анализ</w:t>
      </w:r>
    </w:p>
    <w:p>
      <w:pPr>
        <w:spacing w:after="120" w:before="160"/>
        <w:ind w:firstLine="720"/>
        <w:jc w:val="both"/>
      </w:pPr>
      <w:r>
        <w:rPr>
          <w:rFonts w:ascii="Times New Roman" w:hAnsi="Times New Roman" w:eastAsia="Times New Roman" w:cs="Times New Roman"/>
          <w:b/>
          <w:i w:val="0"/>
          <w:sz w:val="22"/>
        </w:rPr>
        <w:t xml:space="preserve">120. </w:t>
      </w:r>
      <w:r>
        <w:rPr>
          <w:rFonts w:ascii="Times New Roman" w:hAnsi="Times New Roman" w:eastAsia="Times New Roman" w:cs="Times New Roman"/>
          <w:b w:val="0"/>
          <w:i w:val="0"/>
          <w:sz w:val="22"/>
        </w:rPr>
        <w:t>Гроб шестигранный 190 в количестве 1 шт., стоимостью 10500 рублей за 1 штуку, всего на общую сумму 10500 рублей. Общий размер уничтоженного имущества и значительного материального ущерба, причиненного этим Е., составил 818 431 рубль. Также в результате поджога повреждены деревянный пристрой ? здания и частично помещение ? здания, по адресу: &lt;...&gt; принадлежащие на праве совместной собственности Л. и С.: - огнем причинены повреждения в виде закопчения стен и потолка помещения прихожей, стен и потолка торгового зала в наибольшей степени в юго-западной части торгового зала, а именно южная стена и потолок над ней с повреждениями в виде выгорания гипсокартона; - в результате поджога деревянного пристроя, используемого под складское помещение, образовались повреждения по всей его площади в виде выгорания стен, выгорания потолочного перекрытия с многочисленными сквозными прогарами, а также выгорание пола со сквозными прогарами и выгорание досок. Крыша складского помещения огнем уничтожена полностью, наибольшие повреждения причинены с юго – западной стороны в виде выгорания венцов стен. В результате преступных действий ФИО2 и других лиц А. и Б. собственникам поврежденного имущества Л. и С. причинен значительный материальный ущерб на общую сумму 609 955 рублей. В ходе расследования уголовного дела с обвиняемым ФИО2 с соблюдением предусмотренной законом процедуры заключено досудебное соглашение о сотрудничестве (том 5, листы дела 212-218). По условиям соглашения о досудебном сотрудничестве ФИО2 обязался: - оказать содействие органам следствия в раскрытии преступлений, уголовном преследовании лиц, совершивших преступление (поджог магазина «Ритуальный»), а также иных преступлений; - оказывать содействие органам следствия в уголовном преследовании соучастников преступления; - давать показания по существу подозрения (обвинения) его в совершении преступлений, предусмотренных частью 2 статьи 167 УК РФ , и признать вину в полном объеме; - давать показания, изобличающие виновность лиц, причастных к совершению расследуемого преступления, при этом рассказать все обстоятельства совершенного преступления; - способствовать изобличению соучастников преступлений. После утверждения обвинительного заключения прокурором внесено представление об особом порядке проведения судебного заседания и вынесения судебного решения по уголовному делу в отношении обвиняемого, с которым заключено досудебное соглашение о сотрудничестве, поступившее в суд вместе с материалами дела. В судебном заседании государственный обвинитель подтвердил активное содействие обвиняемого следствию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 Подсудимый ФИО2 полностью признал свою вину в предъявленном объеме и пояснил, что добровольно заключил досудебное соглашение о сотрудничестве в присутствии защитника, что подтверждается отметкой адвоката на тексте соглашения и пояснением самого защитника, данным суду. Потерпевший Е. и его представитель ФИО1 не возражали против судебного разбирательства в указанном порядке. Потерпевшие С. и Л. просили рассмотреть уголовное дело в свое отсутствие, поддержав гражданский иск. В этой связи исследование и оценка доказательств, собранных по уголовному делу, в общем порядке судом не производится, однако устанавливаются обстоятельства, определенные частью 4 статьи 317.7 УПК РФ . Судом установлено, что после заключения досудебного соглашения ФИО2 давал признательные показания в качестве подозреваемого (том 5, листы дела 224-228, 248-249) и в качестве обвиняемого (том 6, листы дела 18-22), изобличающие в совершении преступления другие лица А. и Б., участвовал в проверке показаний на месте (том 5, листы дела 237-247). В результате этого другое лицо А. задержано по подозрению в совершении преступления (том 2, листы дела 176-180), ему предъявлено обвинение в совершении преступления, предусмотренного частью 3 статьи , частью 2 статьи 167 УК РФ (том 2, листы дела 229-230), и оно привлечено в качестве гражданского ответчика по уголовному делу по иску С. и Л. (том 2, лист дела 234). По факту обнаружения трупа другого лица Б., имеющего признаки удушения, возбуждено уголовное дело по признакам преступления, предусмотренного частью 1 статьи 105 УК РФ (том 2, лист дела 192), что в совокупности с рапортом оперуполномоченного уголовного розыска (том 2, лист дела 191) об опасности для жизни ФИО2 со стороны другого лица А. указывает на наличие реальной угрозы личной безопасности, которой подвергался подсудимый в результате сотрудничества со стороной обвинения. Предъявленное подсудимому обвинение обоснованно и подтверждается доказательствами, собранными по делу. Таким образом, условия, установленные главой 40.1 УПК РФ для рассмотрения уголовного дела в особом порядке, соблюдены, в связи с чем в отношении ФИО2 надлежит постановить обвинительный приговор, квалифицировав его действия по части 2 статьи 167 УК РФ как умышленное уничтожение и повреждение чужого имущества путем поджога, повлекшие причинение значительного ущерба. ФИО2 не состоит на учете у психиатра, а в ходе судебного заседания его поведение не давало поводу сомневаться во вменяемости подсудимого и способности нести уголовную ответственность. Вследствие этого за совершенное преступление надлежит назначить наказание. Определяя вид и размер наказания за совершенное преступление, суд учитывает характер и обстоятельства совершенного преступления, степень его общественной опасности, а также данные о личности подсудимого, наличие или отсутствие смягчающих и отягчающих обстоятельств, влияние назначенного наказания на исправление осужденного и условия жизни его семьи, руководствуется целями наказания, принципами справедливости и соразмерности совершенному преступлению (статьи , 60 УК РФ ). Исследуя личность подсудимого, судом установлено, что он не трудоустроен и ухаживает за инвалидом 1 группы, [ПЕРСОНАЛЬНЫЕ ДАННЫЕ]. Согласно бытовой характеристике по месту жительства характеризуется посредственно как лицо, неоднократно привлекавшееся к уголовной и административной ответственности. По характеру уравновешенный и общительный, однако в состоянии алкогольного опьянения склонен к совершению противоправных поступков. Одновременно соседями по дому подсудимый охарактеризован исключительно положительно. Он неоднократно оказывал помощь соседям, вежливый, хорошо относится к детям и супруге. В пределах срока давности привлечения к административной ответственности ФИО2 административных правонарушений не совершал, однако имеет непогашенную судимость по приговору Ленского районного суда от 21.07.2016, которым он осужден за совершение тайного хищения чужого имущества, причинившего значительный ущерб гражданину (пункт «в» части 2 статьи 158 УК РФ ) к условной мере наказания в виде лишения свободы сроком на 1 год 6 месяцев без ограничения свободы. Разрешая в соответствии с частью 4 статьи УК РФ вопрос об отмене либо о сохранении условного осуждения по названному приговору Ленского районного суда, судом принимается во внимание характер и степень общественной опасности первого и второго преступлений, а также данные о личности осужденного и его поведении во время испытательного срока. Оба совершенных преступления относятся к категориям преступлений средней тяжести и направлены против собственности. В период испытательного срока ФИО2 допустил одно нарушение обязанностей, возложенных судом, не явившись в установленный срок на регистрацию в уголовно-исполнительную инспекцию, что послужило основанием для продления испытательного срока на 1 месяц. Других нарушений согласно информации уголовно-исполнительной инспекции не допускал. С учетом этих обстоятельств, а также характеристики личности подсудимого в суд полагает возможным не отменять условное осуждение по приговору от 21.07.2016. [ПЕРСОНАЛЬНЫЕ ДАННЫЕ]. По ходатайству подсудимого к материалам дела на стадии расследования уголовного дела приобщены копии свидетельств о рождении малолетних А., [ПЕРСОНАЛЬНЫЕ ДАННЫЕ], и И., [ПЕРСОНАЛЬНЫЕ ДАННЫЕ], имеющие видимые следы исправлений, внесенных в фамилии и отчества детей, а также в сведения об отце, в качестве которого указан ФИО2 В судебном заседании подсудимый и свидетель Н., являющаяся матерью обоих названных детей, давали показания о том, что ФИО2 является отцом обоих детей, рожденных в период брака с другим лицом. По запросу суда отделом ЗАГС при Правительстве РС (Я) по Ленскому району сообщено, что сведений о рождении детей с приведенными данными не имеется. Со слов упомянутого свидетеля, ею в судебном порядке устанавливалось отцовство ФИО2 в отношении обоих детей, однако данная информация не нашла своего подтверждения. После получения данной информации ФИО2 пояснил, что был введен Н. в заблуждении: она передала следователю флэш-карту с копиями свидетельств, исправленных самовольно, и не предупредила об этом подсудимого, не осведомленного об отсутствии документального подтверждения своего отцовства. Также подсудимый подтвердил, что доказательства его отцовства в отношении названных детей Н. не имеется. В этой связи суд не признает смягчающим обстоятельством отцовство подсудимого в отношении малолетних А., [ПЕРСОНАЛЬНЫЕ ДАННЫЕ], и И., [ПЕРСОНАЛЬНЫЕ ДАННЫЕ]. Однако одновременно суду представлена копия свидетельства о рождении и справка о рождении малолетней М., [ПЕРСОНАЛЬНЫЕ ДАННЫЕ], отцом которой является подсудимый. Это обстоятельство влечет признание в качестве смягчающего обстоятельства наличие у ФИО2 малолетнего ребенка (пункт «г» части 1 статьи 61 УК РФ ). Также в качестве смягчающих вину обстоятельств судом учитываются активное способствование раскрытию и расследованию преступления, изобличению и уголовному преследованию других соучастников преступления (пункт «и» части 1 статьи 61 УК РФ ), признание вины, [ПЕРСОНАЛЬНЫЕ ДАННЫЕ] (часть 2 статьи 61 УК РФ ). Отягчающим обстоятельством является совершение преступления в составе группы лиц по предварительному сговору (пункт «в» части 1 статьи 63 УК РФ ), однако особо активная роль в совершении преступления, на которую обратил внимание представитель потерпевшего, в действиях ФИО2 не усматривается, поскольку преступление совершено им по инициативе другого лица А. и в соучастии с другим лицом Б., выполнявшим сходный перечень действий. Ввиду наличия в действиях ФИО2 отягчающего обстоятельства положения части 2 статьи 62 УК РФ об ограничении срока или размера наказания за совершенное преступление применению не подлежат. Также ввиду заключения досудебного соглашения о сотрудничестве не применяются положения части 1 статьи 62 УК РФ и части 7 статьи 316 УПК РФ . Основания для изменения в соответствии с частью 6 статьи 15 УК РФ категории совершенного преступления на более мягкую ввиду наличия отягчающего обстоятельства не усматриваются. Не имеется и условий для назначения наказания ниже низшего предела согласно статье 64 УК РФ , так как исключительные обстоятельства, определенные данной нормой отсутствуют, а активное содействие подсудимого раскрытию группового преступления, осуществленное в рамках досудебного сотрудничества, имело место спустя продолжительное время после совершения преступления, возбуждения уголовного дела и привлечения ФИО2 в качестве подозреваемого. Исходя из характера и степени общественной опасности совершенного преступления, личности виновного, в том числе смягчающих и отягчающих обстоятельств, суд полагает возможным признать вновь назначаемое наказание также условным на основании статьи 73 УК РФ . Разрешая заявленный гражданский иск Л. и Б., суд учитывает, что исковые требования, имеющие одно основание (причинение имущественного и морального вреда), на одну и ту же сумму предъявлены соистцами как к подсудимому ФИО2, так и к другим лицам А. и Б., обвинение в отношении которых суд не рассматривал. Заявленные требования также связаны с исчислением упущенной выгоды в виде неполученных доходов от аренды помещения, что требует дополнительных расчетов. В этой связи за гражданскими истцами надлежит признать право на удовлетворение иска, передав его на рассмотрение в порядке гражданского судопроизводства. Меру пресечения надлежит оставить без изменения. Процессуальные издержки подлежат возмещению за счет федерального бюджета на основании отдельного постановления. С вещественными доказательствами надлежит поступить в соответствии со статьей 81 УПК РФ . На основании изложенного и руководствуясь статьями , , , , , , 317.7 УПК РФ , ПРИГОВОРИЛ: Признать ФИО2 виновным в совершении преступления, предусмотренного частью 2 статьи 167 УК РФ , и назначить ему наказание в виде 2 лет лишения свободы. На основании статьи 73 УК РФ назначенное наказание признать условным, установив испытательный срок 3 года, в течение которого ФИО2 своим поведением должен доказать исправление. Возложить на ФИО2 в период испытательного срока с учетом его возраста, трудоспособности и состояния здоровья исполнение следующих обязанностей: - встать на учет в орган, осуществляющий контроль за поведением условно осужденных; - являться в дни, определенные указанным органом, для отметок на регистрацию 2 раза в месяц; - не менять постоянного места жительства, работы, учебы без уведомления специализированного государственного органа, осуществляющего контроль за поведением условно осужденного; - не покидать место своего жительства или пребывания в ночное время (с 22 до 06 часов включительно). Приговор Ленского районного суда от 21.07.2016 исполнять самостоятельно. До вступления приговора в законную силу меру пресечения в виде подписки о невыезде и надлежащем поведении оставить без изменения. Признать за гражданскими истцами Л. и Б. право на удовлетворение гражданского иска и передать вопрос о размере возмещения гражданского иска для рассмотрения в порядке гражданского судопроизводства. С вещественными доказательствами по вступлении приговора в законную силу поступить следующим образом: считать переданными в СО по Ленскому району СУ СК РФ по Республике Саха (Якутия) в связи с производством предварительного следствия по уголовному делу [НОМЕР]: - [ПЕРСОНАЛЬНЫЕ ДАННЫЕ] [ПЕРСОНАЛЬНЫЕ ДАННЫЕ] [ПЕРСОНАЛЬНЫЕ ДАННЫЕ]; - фактура без номера от 16.05.2016 г. на имя Е. на 1 листе на сумму 76500 рублей; - фактура без номера от 20.06.2016 г. на имя Е. на 1 листе 3200 рублей; - товарная накладная № 1650 от 16.06.2016 г. на 4 листах 161 815 рублей; - товарная накладная № НРЦТ –В00942 от 17.06.2016 г. на имя ФИО4 на 2 листах на сумму 215 050 рублей; - счет на оплату № 700 от 15.06.2016 г. на имя Е. на 1 листе на сумму 144 376 рублей; - накладная № 318 от 17.06.2016 г. на имя Т. на 1 листе на сумму 46 447 рублей; - накладная без номера от 04.07.2016 г. на имя Т. на 1 листе на сумму 57 940 рублей; - расходная накладная № 56 т 28.06.2016 г. на имя Т. на 1 листе, на сумму 63 100 рублей; - расходная накладная № 69 от 20.07.2016 г. на имя Е. на 1 листе на сумму 349 000 рублей; - товарная накладная № 609 от 20.06.2016 г. на имя Е. на 2 листах на сумму 43 000 рублей; - квитанция № 1 от 14.06.2016 г. на сумму 148 000 рублей принято от Е. на 1 листе; - экспедиторская расписка № 10882 от 04.07.2016 г. плательщик Т. на 1 листе на сумму 11 189 рублей; - экспедиторская расписка № 10805 от 28.06.2016 г. плательщик Т. на 1 листе на сумму 14 204 рублей; - экспедиторская расписка № 10712 от 20.06.2016 г. плательщик Т.на 1 листе на сумму 11 973 рублей; - товарная накладная № 69 от 20.07.2016 г. на имя Е. на 2 листах на сумму 349 000 рублей; - [ПЕРСОНАЛЬНЫЕ ДАННЫЕ] [ПЕРСОНАЛЬНЫЕ ДАННЫЕ]; - полиэтиленовый пакет черного цвета с ручками; - пластиковая канистра синего цвета объемом 5 литров «Лукойл минеральное моторное масло Авангард 15W-40 5л.»; - куртка из ткани черного цвета «Adidas»; - молоток с деревянной ручкой, общей длиной 31 см.; - рулон липкой ленты «скотч», желтого цвета; - кроссовки черного цвета «Aowei»; - спортивные брюки черного цвета «Adidas»; считать возвращенными на ответственное хранение потерпевшему Е.: - товарно-транспортная накладная № ВN000000524 от 17.06.2016 г. ООО «Ермис-Новосибирск»; - товарно-транспортная накладная без номера от 17.06.2016 г. ООО «Ермис-Новосибирск»; - товарно-транспортная накладная без номера от 17.06.2016 г. ООО «Нарс»; - товарно-транспортная накладная без номера от 20.06.2016 г. ООО «Овак»; - товарно-транспортная накладная без номера от 20.06.2016 г. ООО «Овак»; - товарно-транспортная накладная без номера от 17.06.2016 г. ООО «Ирида»; - товарно-транспортная накладная без номера от 17.06.2016 г. ООО «Новосибирский завод специальных изделий»; - сторона ограды для могилы металлическая длиной 2,2м.; - сторона ограды для могилы металлическая длиной 2,6 м.; - сторона ограды для могилы металлическая длиной 2,6 м.; - сторона ограды с дверью для могилы металлическая длиной 2,2 м.; - сторона ограды для могилы металлическая длиной 2,6 м.; - три стороны ограды для могилы металлические длиной 2,2 м. каждая; - ножки от ограды для могилы металлические длиной 1,4 м. каждая в количестве 18 шт.; - кресты металлические с металлической табличкой каждый длиной 2 м. в количестве 7 шт.; - ножки от лавок металлические в количестве 5 шт. каждая длиной 72 см.; - сидение от лавки металлическое 1 шт. размером 95х25 см.; - металлические ножки от столов в количестве 3 шт. длиной 1,2 м. каждая; - столешницы от столиков в количестве 3 шт. размерами 50х50 см. каждая; - памятник гранитный серого цвета размером 60х40 см. 1 шт.; - памятники светлого цвета мраморные размерами 65х33 см. в количестве 5 шт. ; - тумбочки от памятников светлого цвета мраморные в количестве 5 шт. каждая размером 20х15х50 см.; - тумбочка от памятника гранитная серого цвета размерами 50х12х20 см. 1 шт.; - гробы разборные, деревянные из сосны (заготовки для гробов) в количестве поштучно досками: 175х20 см. – 21 шт., 194х20 см. – 11 шт., 160х20 см. – 8 шт., 171х20 см. – 1 шт., 205х20 см. – 8 шт., 185х20 см. – 5 шт., 60х20 см. – 4 шт., 160 см. (дно гроба) - 8 шт., 33х20 см. – 50 шт., 180 см (дно гроба) – 4 шт. - памятник из гранита темного цвета размером 110х7х75 см. 1 шт.; - плита фигурная черного цвета гранитная размером 120х60х7 см. 1 шт. считать возвращенным подсудимому ФИО2 мобильный телефон марки «Lenovo», IMEI 1: [НОМЕР] IMEI 2: [НОМЕР] S\N [НОМЕР], модель «Lenovo» ___. Хранить при материалах уголовного дела: В копиях: - товарная накладная № 1650 от 16.06.2016 г. ООО «Новосибирский завод специальных изделий» на сумму 161 815 рублей; - приходный кассовый ордер № 646 от 15.06.2016 г. ООО «Новосибирский Завод специальных изделий» на сумму 161 815 рублей; - товарная накладная № 609 от 20.06.2016 г. ООО «Небеса» на сумму 43 000 рублей; - расходная накладная № 56 т 28.06.2016 г. ИП «ФИО5.» на сумму 63100 рублей; - расходная накладная № 69 от 20.07.2016 г. ИП «ФИО5.» на сумму 349 000 рублей; - товарная накладная № 69 от 20.07.2016 г. ИП «ФИО5.» на сумму 349 000 рублей; - приходный кассовый ордер № 000546 от 16.06.2016 г. ООО «Компания Овак» на сумму 76500 рублей; - товарная накладная № 000056 от 16.06.2016 г. ООО «Компания Овак» на сумму 76500 рублей; В оригинале: - товарная накладная № 000056 от 16.06.2016 г. ООО «Компания Овак» на сумму 76500 рублей. - [ПЕРСОНАЛЬНЫЕ ДАННЫЕ] [ПЕРСОНАЛЬНЫЕ ДАННЫЕ] Приговор может быть обжалован в апелляционном порядке в Верховный суд Республики Саха (Якутия) через Ленский районный суд в течение 10 суток со дня его провозглашения за исключением основания о несоответствии выводов суда, изложенных в приговоре, фактическим обстоятельствам дела, а осужденным, содержащимся под стражей, - в тот же срок со дня вручения ему копии приговора. В случае обжалования приговора осужденный вправе: пригласить защитника для участия в рассмотрении уголовного дела судом апелляционной инстанции; в случае неявки приглашенного защитника в течение 5 суток суд в соответствии с ч. 3 ст. 49 УПК РФ вправе предложить пригласить другого защитника, а в случае отказа - принять меры по назначению защитника по своему усмотрению; отказаться от защитника, однако отказ от защитника в соответствии с ч. 3 ст. 52 УПК РФ не лишает права в дальнейшем ходатайствовать о допуске защитника к участию в производстве по уголовному делу; ходатайствовать перед судом о назначении защитника, в том числе бесплатно в случаях, предусмотренных УПК РФ. Осужденный вправе ходатайствовать в соответствии с ч. 3 ст. 389.6 УПК РФ о своем участии в судебном заседании суда апелляционной инстанции непосредственно либо путем использования систем видеоконференцсвязи. Вопрос о форме участия осужденного в судебном заседании решается судом. Судья п/п М.В. Горохов Копия верна: судья М.В. Горохов Суд: Ленский районный суд (Республика Саха (Якутия)) (подробнее) Судьи дела: Горохов Максим Валерьевич (судья) (подробнее) Последние документы по делу: Приговор от 11 декабря 2017 г. по делу № 1-93/2017 Приговор от 7 ноября 2017 г. по делу № 1-93/2017 Постановление от 12 октября 2017 г. по делу № 1-93/2017 Приговор от 12 октября 2017 г. по делу № 1-93/2017 Приговор от 8 октября 2017 г. по делу № 1-93/2017 Приговор от 18 сентября 2017 г. по делу № 1-93/2017 Приговор от 27 июля 2017 г. по делу № 1-93/2017 Показать все документы по этому делу Судебная практика по: По делам об убийстве Судебная практика по применению нормы ст. 105 УК РФ По кражам Судебная практика по применению нормы ст. 158 УК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