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ФИО4 виновным в совершении преступления, предусмотренного ч.1 ст. 228 УК РФ и назначить ему наказание в виде лишения свободы сроком на 1 (один) год. В соответствии со ст. 73 УК РФ , назначенное осужденному ФИО4 наказание в виде лишения свободы, считать условным с назначением испытательного срока на 1 (один) год,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приговора– ДД.ММ.ГГГГ. Возложить на условно осужденного ФИО4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Новолакский филиал УИИ ФКУ УФСИН России по РД. Меру пресечения ФИО4 в виде подписки о невыезде и надлежащем поведении, до вступления приговора в законную силу, оставить без изменения. Вещественные доказательства по уголовному делу: наркотическое средство марихуана -каннабис, весом – 13,62 гр. хранящееся в камере хранения вещественных доказательств ОМВД России по &lt;адрес&gt; ЧР, после вступления приговора в законную силу,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предусмотренные ст. 131 УПК РФ , в силу ч.10 ст. 316 УПК РФ , взысканию с осужденного ФИО4 не подлежат. Приговор может быть обжалован в апелляционном порядке в Верховный Суд Чеченской Республики в течение 10 суток со дня его провозглашения, путем подачи апелляционной жалобы или представления, через Гудермесский городской суд ЧР При этом, приговор не может быть обжалован в апелляционном порядке по основанию, предусмотренному п. 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Б.А. Виситаев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25 декабря 2017 г. по делу № 1-151/2017 Приговор от 19 декабря 2017 г. по делу № 1-151/2017 Приговор от 25 октября 2017 г. по делу № 1-151/2017 Приговор от 1 октября 2017 г. по делу № 1-151/2017 Приговор от 29 августа 2017 г. по делу № 1-151/2017 Приговор от 27 июля 2017 г. по делу № 1-151/2017 Приговор от 22 июня 2017 г. по делу № 1-151/2017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