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 направлении на медицинское освидетельствование № от ДД.ММ.ГГГГ, согласно которого основанием направления на медицинское освидетельствование послужили следующие признаки опьянения: неустойчивость позы, нарушение речи, резкое изменение окраски кожных покровов лица, где так же имеется запись о несогласии пройти медицинское освидетельствование и подпись ФИО1 (л.д.№);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Проколом о задержании транспортного средства № от ДД.ММ.ГГГГ, согласно которого задержана автомашина, которой управлял ФИО1 (л.д.№);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Протоколом об отстранении от управления транспортным средством № от ДД.ММ.ГГГГ, согласно которого основанием для отстранения ФИО1 от управления транспортным средством послужило наличие достаточных оснований полагать, что лицо, которое управляет транспортным средством, находится в состоянии опьянения, перечислены указанные основания: запах изо-рта, неустойчивость позы и шаткость походки, нарушение речи, резкое изменение окраски кожных покровов лица (л.д.№);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Актом медицинского освидетельствования на состояние опьянения (алкогольного, наркотического или иного токсического) № от ДД.ММ.ГГГГ, в котором врачом сделана запись «от медицинского освидетельствования отказался» (л.д.№). Данные документы составлены в соответствии с требованиями закона и без каких-либо нарушений. В соответствии с п.10 «ПРАВИЛ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ЛИЦА, КОТОРОЕ УПРАВЛЯЕТ ТРАНСПОРТНЫМ СРЕДСТВОМ» ФИО1 был законно и обоснованно направлен на медицинское освидетельствование на состояние опьянения, так как у сотрудников ГИБДД было достаточно оснований полагать, что водитель транспортного средства находится в состоянии опьянения, при отрицательном результате освидетельствования на состояние алкогольного опьянения. Доказательствам дана надлежащая оценка. Вопреки доводам жалобы протокол о задержание транспортного средства, протокол об отстранение от управления транспортным средством, акт освидетельствования, протокол о направление на медицинское освидетельствование, составлены с участием ФИО1, и двух понятых, которые подписаны понятыми без замечаний. Доказательств того, что понятые не участвовали при производстве вышеуказанных действий, суду не предоставлено. Изложенные в жалобе доводы не влекут за собой отмену обжалуемого постановления, так как вина ФИО1 доказывается совокупностью вышеуказанных доказательств. Доводы жалобы о том, что сотрудники ГИБДД не разъяснили права ФИО1 опровергаются тем, что в протоколе об административном правонарушении имеется подпись ФИО1 в графе «Права, предусмотрены ст. 51 Конституции РФ, ст. 25.1 КоАП РФ, мне разъяснены, понятны, русским языком владею» (л.д.№). Отсутствие в протоколе об административном правонарушение сведений о понятых, не влечет за собой отмену обжалуемого постановления, так как ст. 25.7 . ч.2 КоАП РФ регламентирует участие понятых в случаях, предусмотренных главой 27 и статьей 28.1.1 настоящего Кодекса. Протокол об административном правонарушение в отношении ФИО1 соответствует требованиям ст. 28.2 КоАП РФ. Выводы мирового судьи о виновности лица в совершении административного правонарушения, предусмотренного ст. 12.26 ч.1 КоАП РФ являются правильными, основаны на проверенных в судебном заседании доказательствах, должный анализ и правильная оценка которым дана в судебном постановлении. Юридическая оценка действиям лица по ч.1 ст. 12.26 КоАП РФ дана правильная. Назначенное наказание отвечает требованиям ст. 4.1 КоАП РФ. Порядок привлечения заявителя к административной ответственности соблюден. В пределах установленного ст. 4.5 КоАП РФ срока давности ФИО1 привлечен к административной ответственности. Существенных нарушений процессуальных требований КоАП РФ, влекущих отмену судебного постановления, по делу не допущено. Наказание за совершенное административное правонарушение назначено с учетом всех обстоятельств. Оснований для отмены или изменения указанного постановления мирового судьи не имеется. На основании изложенного, и руководствуясь ст.ст. 30.6 – 30.8 КоАП РФ, Р Е Ш И Л: Постановление и.о. мирового судьи судебного участка № – мирового судьи судебного участка № по &lt;адрес&gt; РБ от ДД.ММ.ГГГГ в отношении ФИО1 оставить без изменения, а жалобу представителя ФИО1 – адвоката ФИО12 - без удовлетворения. Судья: М.Е. Гаршин Копия верна: Судья Гаршин М.Е. Суд: Альшеевский районный суд (Республика Башкортостан) (подробнее) Судьи дела: Гаршин М.Е. (судья) (подробнее) Последние документы по делу: Решение от 13 декабря 2017 г. по делу № 12-57/2017 Решение от 28 ноября 2017 г. по делу № 12-57/2017 Решение от 14 ноября 2017 г. по делу № 12-57/2017 Решение от 8 октября 2017 г. по делу № 12-57/2017 Решение от 1 октября 2017 г. по делу № 12-57/2017 Решение от 4 сентября 2017 г. по делу № 12-57/2017 Решение от 7 августа 2017 г. по делу № 12-57/2017 Решение от 1 августа 2017 г. по делу № 12-57/2017 Решение от 30 июля 2017 г. по делу № 12-57/2017 Решение от 11 июля 2017 г. по делу № 12-57/2017 Решение от 6 июня 2017 г. по делу № 12-57/2017 Решение от 28 мая 2017 г. по делу № 12-57/2017 Решение от 24 мая 2017 г. по делу № 12-57/2017 Решение от 22 мая 2017 г. по делу № 12-57/2017 Решение от 19 мая 2017 г. по делу № 12-57/2017 Решение от 15 мая 2017 г. по делу № 12-57/2017 Решение от 18 апреля 2017 г. по делу № 12-57/2017 Решение от 13 апреля 2017 г. по делу № 12-57/2017 Решение от 11 апреля 2017 г. по делу № 12-57/2017 Решение от 4 апреля 2017 г. по делу № 12-57/2017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