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копия решения о создании ООО «Рынрадо»; копия свидетельства о постановке на учет российской организации по месту нахождения на территории РФ; копия свидетельства о государственной регистрации юридического лица; копия свидетельства о допуске к определенному виду или видам работ, которые оказывают влияние на безопасность объектов капитального строительства; копия решение о назначении ФИО1 Чоль Су, ДД.ММ.ГГГГ г.р. на должность генерального директора; копия Устава ООО «Рынрадо»; копия приказа №; копия должностной инструкции сотрудника ФИО1 Ен Гук; копия заседания комиссии по проверке знаний требований охраны труда работников ООО «Рынрадо»; копия удостоверений о проверки знаний требований охраны труда (4 шт.); копия договора подряда от ДД.ММ.ГГГГ; оригиналы журналов (2 шт.) по разъяснению техники безопасности; документы, подтверждающие наличие договорных отношений между ООО «Лазурит», ООО «Монумент Строй», ООО «Сорекс» и ООО «Управление строительства»; документы, подтверждающие существование и деятельность ООО «Лазурит», ООО «Монумент Строй», ООО «ЭраСтрой», ООО «Сорекс», - хранящиеся в материалах уголовного дела – хранить при деле на весь срок хранения последнего.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ППР и рабочая документация по секции № строительного объекта «Аквамарин», Журнал учета проведения инструктажа на рабочем месте ООО «Монумент Строй» от ДД.ММ.ГГГГ; Общий журнал работ 1-3 блок секций гараж ЖК «Аквамарин»; Журнал бетонных работ; Журнал авторского надзора за строительством №; Журнал авторского надзора за строительством №; Журнал авторского надзора за строительством №; Журнал авторского надзора за строительством №; Генеральный план 2015-001-21/15-1 1-ГП стадия «Р» ООО ХабаровскСтройПроект»; Генеральный план 2015-002-21/15-1 1-ГП стадия «Р» изменения № О ООО ХабаровскСтройПроект»; Рабочая документация, секция № Архитектурно -строительные решения; Рабочая документация, секция № Архитектурно-строительные решения; Архитектурные решения 2015-002-21-21/15-АР стадия «Р» ООО ХабаровскСтройПроект»; Архитектурные решения 2015-002-21-21/15-АР 1.3 изменения стадия «Р» ООО ХабаровскСтройПроект» - хранящиеся в камере хранения следственного отдела по &lt;адрес&gt; СУ СК России по &lt;адрес&gt;, по вступлению постановления в законную силу возвратить законному владельцу. Постановление может быть обжаловано в течение 10 суток в &lt;адрес&gt;вой суд, через суд &lt;адрес&gt;. Председательствующий судья А.А. Кириллов Копия верна Судья Суд: Центральный районный суд г. Хабаровска (Хабаровский край) (подробнее) Судьи дела: Кириллов Аркадий Андреевич (судья) (подробнее) Последние документы по делу: Приговор от 28 октября 2018 г. по делу № 1-120/2018 Приговор от 23 октября 2018 г. по делу № 1-120/2018 Приговор от 25 сентября 2018 г. по делу № 1-120/2018 Постановление от 24 сентября 2018 г. по делу № 1-120/2018 Приговор от 25 июля 2018 г. по делу № 1-120/2018 Приговор от 25 июля 2018 г. по делу № 1-120/2018 Приговор от 11 июля 2018 г. по делу № 1-120/2018 Приговор от 6 июня 2018 г. по делу № 1-120/2018 Приговор от 5 июня 2018 г. по делу № 1-120/2018 Приговор от 20 мая 2018 г. по делу № 1-120/2018 Приговор от 12 февраля 2018 г. по делу № 1-120/2018 Постановление от 4 февраля 2018 г. по делу № 1-120/2018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