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20 июня 2012 года Радужнинским городским судом ХМАО-Югры по п. «в» ч. 2 ст. 158 УК РФ , с учетом ст. 73 УК РФ , к 2 годам лишения свободы условно, с испытательным сроком 2 года;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2012 года Радужнинским городским судом ХМАО-Югры по п. п. «в, г» ч. 2 ст. 158 УК РФ , с учетом ч. 4 ст. , ст. 70 УК РФ (с приговором от 20 июня 2012 года), к 2 годам 2 месяцам лишения свободы, без ограничения свободы, с отбыванием наказания в исправительной колонии строгого режима. Освободился (дата) по отбытию срока;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12 октября 2016 года мировым судьей судебного участка № 1 Радужнинского судебного района по ст. 319 УК РФ к 150 часам обязательных работ. Наказание отбыто (дата);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31 июля 2017 года Радужнинским городским судом ХМАО-Югры по ст. , ч. 1 ст. 318 УК РФ , с учетом ч. 2 ст. , ст. 73 УК РФ , к 1 году 8 месяцам лишения свободы условно, с испытательным сроком 1 год 8 месяцев; осужден по ч. 2 ст. 3141 УК РФ к 5 месяцам лишения свободы. На основании ст. 73 УК РФ назначенное ФИО1 наказание постановлено считать условным, с испытательным сроком 5 месяцев, с возложением дополнительных обязанностей: в течение 7 рабочих дней со дня вступления приговора в законную силу встать на учет в специализированном государственном органе, осуществляющем контроль за поведением условно осужденного; один раз в месяц являться на регистрацию в данный орган в установленные им дни и часы; не менять своего места жительства или пребывания без согласия специализированного государственного органа, осуществляющего контроль за поведением условно осужденного Мера пресечения ФИО1 в виде подписки о невыезде и надлежащем оставлена без изменения до вступления приговора в законную силу. Разрешена судьба вещественных доказательств и процессуальных издержек. Приговор Радужнинского городского суда ХМАО-Югры от 31 июля 2017 года постановлено исполнять самостоятельно. Заслушав доклад судьи Пашаевой Н.В., мнение прокурора Рыжова С.А., поддержавшего доводы и требования апелляционного представления, выступление адвоката Жердева Е.А., просившего приговор в отношении ФИО1 оставить без изменения, суд У С Т А Н О В И Л : ФИО1 признан виновным и осужден за неоднократное несоблюдение лицом, в отношении которого установлен административный надзор, административных ограничений, установленных ему судом в соответствии с федеральным законом, сопряженное с совершение данным лицом административного правонарушения, посягающего на общественный порядок и общественную безопасность. Преступление совершено (дата), (дата), (дата) в (адрес) при обстоятельствах, подробно изложенных в приговоре. В судебном заседании ФИО1 вину в совершении инкриминируемого ему деяния признал, поддержал заявленное при ознакомлении с материалами уголовного дела ходатайство о рассмотрении уголовного дела в особом порядке судебного разбирательства; последствия такого решения ему были разъяснены и понятны. Приговор Радужнинского городского суда от 6 декабря 2017 года постановлен в особом порядке судебного разбирательства. В апелляционном представлении государственный обвинитель, не оспаривая фактических обстоятельств дела и квалификацию деяний осужденного, просит приговор изменить, в связи с неправильным применением уголовного закона и несправедливостью, назначив ФИО1 наказание в виде 8 месяцев лишения свободы в исправительной колонии строгого режима. Единственным основанием для применения положений ст. 73 УК РФ при назначении ФИО1 наказания, послужило состояние его здоровья и наличие заболевания, препятствующего содержанию данного лица под стражей. Фактически сведя к минимуму общественную опасность совершенного ФИО1 преступления, без надлежащего учета отрицательной характеристики личности осужденного, при отягчающем обстоятельстве в виде рецидива преступлений, суд необоснованно посчитал, что исправление ФИО1 возможно без изоляции от общества. Кроме того, в нарушение требований закона суд установил осужденному ФИО1 испытательный срок менее 6 месяцев, что противоречит положениям ст. 73 УК РФ . Также во вводной части приговора при указании перечня судимостей у ФИО1 суд допустил неточность в дате приговора – вместо 31 июля 2017 года указал 31 июля 2009 года. Проверив материалы дела, обсудив доводы апелляционного представления, выслушав мнение сторон, суд апелляционной инстанции установил следующее. Уголовное дело в отношении ФИО1 рассмотрено судом первой инстанции в порядке, предусмотренном главой 40 УПК РФ, и с соблюдением правил, установленных положениями ст. ст. - 316 УПК РФ . Действия осужденного ФИО1 получили правильную юридическую оценку, при этом суд обоснованно не усмотрел оснований для применения положений ч. 6 ст. 15 УК РФ . Факт доказанности вины и квалификация действий ФИО1 сторонами не оспаривается. Вопреки доводам представления, при назначении ФИО1 наказания суд учел характер и степень общественной опасности совершенного преступления, конкретные обстоятельства дела, отсутствие исключительных обстоятельств, связанных с целями и мотивами совершенного преступления, а также характеристику личности осужденного, отсутствие смягчающих наказание обстоятельств и наличие отягчающего – рецидива преступлений. При этом суд обоснованно учел состояние здоровья осужденного, имеющего (номер) группу инвалидности и ряд заболеваний, установив, что заболевание с диагнозом «&lt;данные изъяты&gt;» в соответствии с положениями Перечня заболеваний (утв. Постановлением Правительства РФ № 54 от 6 февраля 2004 года) препятствует отбыванию ФИО1 наказания в условиях содержания под стражей. Вывод о необходимости исправления осужденного при условном осуждении к лишению свободы и отсутствии оснований для применения ст. 64 УК РФ мотивирован судом совокупностью указанных в приговоре конкретных обстоятельств дела, не согласиться с приведенной судом позицией оснований не имеется. Все имеющие существенное значение для разрешения вопроса о виде и размере наказания обстоятельства по уголовному делу в отношении ФИО1 исследованы, учтены, соразмерным содеянному, соответствует личности осужденного, и не противоречат требованиям ст. ст. - , , , 63 УК РФ , ст. 316 УПК РФ . Вместе с тем, суд апелляционной инстанции соглашается с доводами представления в той части, что при установлении испытательного срока судом нарушены положения ч. 3 ст. 73 УК РФ , согласно которым в случае назначения наказания в виде лишения свободы на срок до 1 года испытательный срок должен быть не менее 6 месяцев и не более 3 лет. При таких обстоятельствах, суд апелляционной инстанции изменяет постановленный в отношении ФИО1 приговор на основании п. 3, ст. 38915, п. 1 ч. 1 ст. 38918 УПК РФ, в связи с направительным применением уголовного закона. Учитывая фактические обстоятельства дела, степень общественной опасности преступления, характеристику личности осужденного и состояние его здоровья, влияние назначенного наказания на его исправление, а также принципы справедливости и гуманности, суд апелляционной инстанции считает целесообразным увеличить ФИО1 испытательный срок до 1 года, в течение которого он обязан доказать свое исправление примерным поведением и надлежащим исполнением возложенных на него судом обязанностей. Неверное указание во вводной части приговора даты осуждения ФИО1 приговором Радужнинского городского суда от 31 июля 2017 года – ошибочно указан 2009 год, суд признает технической опечаткой, не влияющей на фактические обстоятельства дела и назначенное ФИО1 наказание, полагая необходимым изменить приговор в данной части путем уточнения допущенной неточности. Нарушений уголовного и уголовно-процессуального законодательства, влекущих безусловную отмену приговора, судом апелляционной инстанции не установлено. На основании изложенного, руководствуясь ст. ст. 389.13, 389.20, 389.28, 389.33 Уголовно-процессуального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