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 в период времени с 28.12.2016 и не позднее 11.01.2017 года, точное время в ходе предварительного расследования не установлено, другое лицо, находясь в неустановленном в ходе предварительного расследования месте, на территории г.Смоленска, являясь основателем и лидером организованной преступной группы и выполняя возложенные на него функции и обязательства, приискав потенциальную для совершения преступления жилую квартиру, сообщил ФИО1 о своем, как лидера преступной группы, решении совершить тайное хищение товарно-материальных ценностей из помещения жилой квартиры №&lt;адрес&gt;. В свою очередь ФИО1, являясь членом организованной преступной группы, оценив данное предложение и действуя из корыстных побуждений, принял предложение другого лица. Далее, по средствам мобильной связи, другое лицо и ФИО1 договорились о встрече вблизи указанного дома ночью 11.01.2017. Так, ФИО1, действуя согласно указаний лидера организованной преступной группы и намеченного преступного плана, на принадлежащей ФИО1 на праве собственности автомашине марки «&lt;данные изъяты&gt;», с государственным регистрационным знаком &lt;данные изъяты&gt;, около 00 часов 30 минут 11.01.2017, точное время в ходе предварительного следствия не установлено, прибыл к указанному дому, расположенному по адресу: &lt;адрес&gt;, где, согласно предварительной договоренности, достигнутой путем телефонных переговоров, встретился с лидером организованной преступной группы – другим лицом, которое уже прибыло самостоятельно к данному месту и ожидало его. После чего, действуя согласно разработанного преступного плана, в период времени с 00 часов 30 минут до 03 часов 00 минут 11.01.2017, точное время в ходе предварительного следствия не установлено, ФИО1, отогнал принадлежащую ему автомашину марки «&lt;данные изъяты&gt;», с государственным регистрационным знаком &lt;данные изъяты&gt;, во двор указанного дома, на незначительное расстояние, где ее припарковал. В дальнейшем, другое лицо и ФИО1, с целью достижения намеченного преступного результата и действуя согласно заранее разработанного преступного плана, удерживая при себе заранее ими приисканные орудия совершения преступления - монтировку, фонарики, перчатки, рюкзаки прошли пешком к зданию &lt;адрес&gt;. Прибыв по указанному адресу, подойдя к окнам приисканной другим лицом квартиры, расположенных с торца здания на первом этаже указанного дома, другое лицо и ФИО1, действуя в составе организованной преступной группы, в ночное время суток, оценили окружающую обстановку, при этом понимая и осознавая, что за их противоправными действиями никто не наблюдает, и они носят тайный характер для окружающих. Желая достичь преступную цель хищения, другое лицо проследовало к указанному дому, где, обладая определенными навыками, находящейся у него при себе монтировкой, попытался путем отжима открыть окно данной квартиры, однако достичь желаемого результата не смог. Далее другое лицо, скорректировав на месте общий преступный план, действуя согласно отведенной ему преступной роли, используя в качестве орудия совершения преступления неустановленный в ходе следствия предмет, приисканный на прилегающей к данному дому территории, разбил окно квартиры и через образовавшееся отверстие в стекле, открыл окно. Затем другое лицо незаконно проникло в помещение кв.№&lt;адрес&gt;. При этом другое лицо, являясь лидером созданной им организованной преступной группы, пояснило ФИО1, что он в этот раз тоже будет проникать в помещение квартиры и совершать активные действия по хищению товарно-материальных ценностей. Далее ФИО1, действуя согласно отведенной ему роли в преступлении, выполняя указания другого лица, так же, тем же способом что другое лицо, через окно, проникло в помещение кв.&lt;адрес&gt;, вслед за другим лицом. Далее другое лицо и ФИО1, проникнув, таким образом, незаконно в помещение данной квартиры, действуя совместно и согласовано с ФИО1, реализуя намеченный преступный умысел, в период времени с 00 часов 30 минут до 03 часов 00 минут 11.01.2017, более точные время и дата в ходе предварительного следствия не установлены, находясь в помещении кв.&lt;адрес&gt;, тайно совершили хищение товарно - материальных ценностей принадлежащих гр.СЕА, а именно: плазменный телевизор марки «&lt;данные изъяты&gt;, стоимостью 13 489 рублей. Удерживая похищенное имущество, другое лицо и ФИО1, в период времени с 00 часов 30 минут до 03 часов 00 минут 11.01.2017 года, более точные время и дата в ходе предварительного следствия не установлены, так же через окно, покинули помещение указанной квартиры и направились к автомобилю ФИО1 После чего они вдвоем, на автомашине ФИО1, марки «&lt;данные изъяты&gt;», с государственным регистрационным знаком &lt;данные изъяты&gt;, покинули территорию двора &lt;адрес&gt;, тем самым скрывшись совместно с похищенным имуществом с места совершенного преступления. В пути следования до места проживания другого лица - &lt;адрес&gt;, оно, как основатель и лидер созданной им организованной преступной группы, распорядилось похищенным имуществом - оставив его себе, пояснив ФИО1, что ему необходимо найти граждан из числа его знакомых и продать им похищенный телевизор. Так, распоряжаясь похищенным имуществом по своему усмотрению, другое лицо и ФИО1, действуя в составе организованной преступной группы, в рамках единого преступного умысла, в неустановленные в ходе предварительного расследования дату, время, но не позднее 18.03.2017, продали похищенный и принадлежащий СЕА плазменный телевизор марки «&lt;данные изъяты&gt; знакомому ФИО1 - ГАВ, который не был осведомлен о преступных действиях указанных лиц. Тем самым, другое лицо и ФИО1 распорядились похищенным имуществом по своему усмотрению, согласно преступного плана другого лица. Тем самым, в результате преступных действий ФИО1 и другого лица, действующих в составе организованной преступной группы, СЕА причинен материальный ущерб на общую сумму 13 489 рублей. Так, в период времени с 11.01.2017 года и не позднее 10.02.2017 года, более точные дата и время в ходе предварительного следствия не установлены, другое лицо, находясь в неустановленном в ходе предварительного расследования месте, на территории г.Смоленска, являясь основателем и лидером организованной преступной группы и выполняя возложенные на него функции и обязательства, приискав потенциальную для совершения преступления жилую квартиру, сообщил ФИО1 о своем, как лидера преступной группы, решении совершить тайное хищение товарно-материальных ценностей из помещения жилой квартиры №&lt;адрес&gt;. В свою очередь ФИО1, являясь членом организованной преступной группы, оценив данное предложение и действуя из корыстных побуждений, принял предложение другого лица. Далее, по средствам мобильной связи, другое лицо и ФИО1 договорились о встрече вблизи указанного дома ночью 10.02.2017. Так, ФИО1, действуя согласно указаний лидера организованной преступной группы и намеченного преступного плана, на принадлежащей ФИО1 на праве собственности автомашине марки «&lt;данные изъяты&gt;», с государственным регистрационным знаком &lt;данные изъяты&gt;, около 00 часов 30 минут ДД.ММ.ГГГГ, точное время в ходе предварительного расследования не установлено, прибыл к указанному дому, расположенному по адресу: &lt;адрес&gt;, где, согласно предварительной договоренности, достигнутой путем телефонных переговоров, встретился с лидером организованной преступной группы – другим лицом, которое уже прибыло самостоятельно к данному месту и ожидало его. После чего, действуя согласно разработанного преступного плана, 10 февраля 2017 года, в период времени с 00 часов 30 минут до 03 часов 00 минут, точное время в ходе предварительного следствия не установлено, ФИО1, отогнал принадлежащую ему автомашину марки «&lt;данные изъяты&gt;», с государственным регистрационным знаком &lt;данные изъяты&gt;, во двор указанного дома, на незначительное расстояние, где ее припарковал. В дальнейшем, другое лицо и ФИО1, с целью достижения намеченного преступного результата и действуя согласно заранее разработанного преступного плана, удерживая при себе заранее ими приисканные орудия совершения преступления - монтировку, фонарики, перчатки, рюкзаки прошли пешком к зданию &lt;адрес&gt;. Прибыв по указанному адресу, подойдя к подъезду № указанного дома, другое лицо и ФИО1, действуя в составе организованной преступной группы, в ночное время суток, оценили окружающую обстановку, при этом понимая и осознавая, что за их противоправными действиями никто не наблюдает, и они носят тайный характер для окружающих. Желая достичь преступную цель хищения, другое лицо, проследовало к указанному дому, где, обладая определенными навыками, по газопроводной трубе поднялось к окну приисканной им ранее квартиры, находящейся на втором этаже, и, находящейся у него при себе монтировкой, путем отжима, открыло окно квартиры, через которое другое лицо, действуя согласно отведенной ему преступной роли, незаконно проникло в помещение кв.&lt;адрес&gt;. ФИО1, действуя согласно отведенной ему роли в преступлении, остался во дворе указанного дома, где следил за окружающей обстановкой, контролируя происходящее в районе совершения преступления. Далее другое лицо, 10 февраля 2017 года, в период времени с 00 часов 30 минут до 03 часов 00 минут, точное время в ходе предварительного следствия не установлено, проникнув, таким образом, незаконно в помещение данной квартиры, действуя совместно и согласовано с ФИО1, реализуя намеченный преступный умысел, находясь в помещении кв.&lt;адрес&gt;, тайно совершил хищение товарно-материальных ценностей принадлежащих гр.КДН, а именно:плазменный телевизор марки «&lt;данные изъяты&gt;», стоимостью 13 000 рублей; телевизор марки &lt;данные изъяты&gt;, стоимостью 10 000 рублей. Далее другое лицо, удерживая похищенное, 10.02.2017 года в период времени с 00 часов 30 минут до 03 часов 00 минут, точное время в ходе предварительного следствия не установлено, приискав в помещении указанной квартиры 2 пододеяльника (не представляющих материальной ценности для потерпевшей), через окно, спустило вниз и подало похищенное имущество ФИО1, после чего другое лицо, так же через окно покинуло помещение указанной квартиры. Далее другое лицо встретилось с ФИО1, находящимся во дворе, следящим за окружающей обстановкой и удерживающим при себе переданное ему другим лицом похищенное имущество, после чего вдвоем, на автомашине ФИО1, марки «&lt;данные изъяты&gt;», с государственным регистрационным знаком &lt;данные изъяты&gt;, покинули территорию двора д.&lt;адрес&gt;, тем самым скрывшись совместно с похищенным имуществом с места совершенного преступления. В пути следования до места проживания другое лицо - &lt;адрес&gt;, оно, как основатель и лидер созданной им организованной преступной группы, распорядилось похищенным имуществом - оставив его у себя, пояснив ФИО1, что все похищенное имущество будет формировать так называемый «общак» организованной преступной группы, для дальнейшей реализации похищенного. Тем самым, в результате преступных действий ФИО1 и другого лица, действующих в составе организованной преступной группы, КДН причинен значительный материальный ущерб на общую сумму 23 000 рублей. Так, в период времени с 10.02.2017 года и не позднее 26.02.2017 года, точное время в ходе предварительного расследования не установлено, другое лицо, находясь в неустановленном в ходе предварительного расследования месте, на территории г.Смоленска, являясь основателем и лидером организованной преступной группы и выполняя возложенные на него функции и обязательства, приискав потенциальную для совершения преступления жилую квартиру, сообщил ФИО1 о своем, как лидера организованной преступной группы, решении совершить тайное хищение товарно-материальных ценностей из помещения жилой квартиры &lt;адрес&gt;. В свою очередь ФИО1, являясь членом организованной преступной группы, оценив данное предложение и действуя из корыстных побуждений, принял предложение другого лица. Далее, по средствам мобильной связи, другое лицо и ФИО1 договорились о встрече вблизи указанного дома ночью 26.02.2017 года. Так, ФИО1, действуя согласно указаний лидера организованной преступной группы и намеченного преступного плана, на принадлежащей ФИО1 на праве собственности автомашине марки «&lt;данные изъяты&gt;», с государственным регистрационным знаком &lt;данные изъяты&gt;, около 00 часов 30 минут 26.02.2017 года, точные время в ходе предварительного следствия не установлено, прибыл к указанному дому, расположенному по адресу: &lt;адрес&gt;, где, согласно предварительной договоренности, достигнутой путем телефонных переговоров, встретился с лидером организованной преступной группы – другим лицом, которое уже прибыло самостоятельно к данному месту и ожидало его. После чего, действуя согласно разработанного преступного плана, в период времени с 00 часов 30 минут до 03 часов 00 минут 26.02.2017 года, более точное время в ходе предварительного следствия не установлено, ФИО1, отогнал принадлежащую ему автомашину марки «&lt;данные изъяты&gt;», с государственным регистрационным знаком &lt;данные изъяты&gt;, во двор указанного дома, на незначительное расстояние, где ее припарковал. В дальнейшем, другое лицо и ФИО1, с целью достижения намеченного преступного результата и действуя согласно заранее разработанного преступного плана, удерживая при себе заранее ими приисканные орудия совершения преступления - монтировку, фонарики, перчатки, рюкзаки прошли пешком к зданию &lt;адрес&gt;. Прибыв по указанному адресу, подойдя к подъезду № указанного дома, другое лицо и ФИО1, действуя в составе организованной преступной группы, в ночное время суток, оценили окружающую обстановку, при этом понимая и осознавая, что за их противоправными действиями никто не наблюдает, и они носят тайный характер для окружающих. Желая достичь преступную цель хищения, другое лицо, проследовало к указанному дому, где, обладая определенными навыками, поднялось по газопроводной трубе на уровень второго этажа, подошло к окну приисканной им ранее квартиры, и, находящейся у него при себе монтировкой, путем отжима, открыло окно квартиры, через которое другое лицо, действуя согласно отведенной ему преступной роли, в период времени с 00 часов 30 минут до 03 часов 00 минут более точное время в ходе предварительного следствия не установлено, незаконно проникло в помещение кв.&lt;адрес&gt;. При этом другое лицо, являясь лидером созданной им организованной преступной группы, пояснило ФИО1, что он в этот раз тоже будет проникать в помещение квартиры и совершать активные действия по хищению товарно-материальных ценностей. Далее ФИО1, действуя согласно отведенной ему роли в преступлении, выполняя указания другого лица, в период времени с 00 часов 30 минут до 03 часов 00 минут 26.02.20 1 7, более точное время в ходе предварительного следствия не установлено, так же, тем же способом, через указанное окно проник в помещение кв.&lt;адрес&gt;, вслед за другим лицом. Далее другое лицо и ФИО1, проникнув, таким образом, незаконно в помещение данной квартиры, действуя совместно и согласовано с ФИО1, реализуя намеченный преступный умысел, в период времени с 00 часов 30 минут до 03 часов 00 минут 26.02.2017, более точное время в ходе предварительного следствия не установлено, находясь в помещении кв.&lt;адрес&gt;, тайно совершили хищение товарно-материальных ценностей принадлежащих БЛФ, а именно: паспорт гражданин РФ на имя БЛФ, пенсионное удостоверение на имя БЛФ, удостоверение ветерана труда на имя БЛФ, страхового свидетельства на имя БЛФ - не представляющие материальной ценности для потерпевшей; денежных средств в сумме 17 000 рублей; ювелирных украшений - золотое кольцо 585 пробы размером 22, массой 4 гр., стоимостью, с учетом износа, 11 160 рублей; золотое кольцо 585 пробы размером 18, массой 4 гр., стоимостью, с учетом износа, 11 160 рублей; золотое кольцо 585 пробы, с рубином, размером 17.5, массой 3 гр., стоимостью, с учетом износа, 8 370 рублей; золотая цепочка 585 пробы длинной 55 см., массой 10 гр., стоимостью, с учетом износа, 27 900 рублей - на общую сумму ювелирных украшений, с учетом износа, - 58 590 рублей; плазменного телевизора марки «&lt;данные изъяты&gt; стоимостью 36 999 рублей, в коробке с документами и пультом - не представляющими материальной ценности для потерпевшей. Сложив указанное похищенное имущество в рюкзаки, имеющиеся у другого лица и ФИО1 при себе, а так же удерживая часть похищенного в руках, в период времени с 00 часов 30 минут до 03 часов 00 минут 26.02.2017, так же через окно, покинули помещение указанной квартиры и направились к автомобилю ФИО1 После чего они вдвоем, на автомашине ФИО1, марки «&lt;данные изъяты&gt;», с государственным регистрационным знаком &lt;данные изъяты&gt;, покинули территорию двора &lt;адрес&gt;, тем самым скрывшись совместно с похищенным имуществом с места совершенного преступления. В пути следования до места проживания другого лица - &lt;адрес&gt;, оно, как основатель и лидер созданной им организованной преступной группы, распорядилось похищенным имуществом - оставив его себе, пояснив ФИО1, что все похищенное имущество будет формировать так называемый «общак» организованной преступной группы, для дальнейшей реализации похищенного, а так же пояснив ФИО1, что ему необходимо найти граждан из числа его знакомых и продать им похищенный телевизор. Так, распоряжаясь похищенным имуществом по своему усмотрению, другое лицо и ФИО1, действуя в составе организованной преступной группы, в рамках единого преступного умысла, в неустановленные в ходе предварительного расследования дату, время, но не позднее 18.03.2017, продали похищенный и принадлежащий БЛФ плазменный телевизор марки &lt;данные изъяты&gt;, знакомому ФИО1 - ЛАИ, который не был осведомлен о преступных действиях указанных лиц. Тем самым, другое лицо и ФИО1 распорядились похищенным имуществом по своему усмотрению, согласно преступного плана другого лица. Тем самым, в результате преступных действий ФИО1 и другого лица, действующих в составе организованной преступной группы, БЛФ причинен значительный материальный ущерб на общую сумму 112 589 рублей. Так, в период времени с 26.02.2017 года и не позднее 18.03.2017 года, точное время в ходе предварительного расследования не установлено, другое лицо, находясь в неустановленном в ходе предварительного расследования месте, на территории г.Смоленска, являясь основателем и лидером организованной преступной группы и выполняя возложенные на него функции и обязательства, приискав потенциальную для совершения преступления жилую квартиру, сообщил ФИО1 о своем, как лидера преступной группы, решении совершить тайное хищение товарно-материальных ценностей из помещения жилой квартиры &lt;адрес&gt;. В свою очередь ФИО1, являясь членом организованной преступной группы, оценив данное предложение и действуя из корыстных побуждений, принял предложение другого лица. Далее, по средствам мобильной связи, другое лицо и ФИО1 договорились о встрече вблизи указанного дома ночью 18.03.2017 года. Так, ФИО1, действуя согласно указаний лидера организованной преступной группы и намеченного преступного плана, около 00 часов 30 минут 18.03.2017, точное время в ходе предварительного следствия не установлено, пешком прибыл к указанному дому, расположенному по адресу: &lt;адрес&gt;, где, согласно предварительной договоренности, достигнутой путем телефонных переговоров, встретился с лидером организованной преступной группы – другим лицом, которое уже прибыло самостоятельно к данному месту и ожидало его. После чего, действуя согласно разработанного преступного плана, в период времени с 00 часов 30 минут до 03 часов 00 минут ДД.ММ.ГГГГ, более точное время в ходе предварительного следствия не установлено, другое лицо и ФИО1, с целью достижения намеченного преступного результата и действуя согласно заранее разработанного преступного плана, удерживая при себе заранее ими приисканные орудия совершения преступления - монтировку, фонарики, перчатки, рюкзаки прошли пешком к зданию &lt;адрес&gt; Прибыв по указанному адресу, подойдя к подъезду № указанного дома, другое лицо и ФИО1, действуя в составе организованной преступной группы, в ночное время суток, оценили окружающую обстановку, при этом понимая и осознавая, что за их противоправными действиями никто не наблюдает, и они носят тайный характер для окружающих. Желая достичь преступную цель хищения, другое лицо, проследовало к указанному дому, где, обладая определенными навыками, поднялось по газопроводной трубе на уровень второго этажа, подошло к окну приисканной им ранее квартиры, и, находящейся у него при себе монтировкой, путем отжима, открыло окно квартиры, через которое другое лицо, действуя согласно отведенной ему преступной роли, в период времени с 00 часов 30 минут до 03 часов 00 минут более точное время в ходе предварительного следствия не установлено, незаконно проникло в помещение кв.№&lt;адрес&gt;. При этом другое лицо, являясь лидером созданной им организованной преступной группы, пояснило ФИО1, что он в этот раз тоже будет проникать в помещение квартиры и совершать активные действия по хищению товарно-материальных ценностей. Далее ФИО1, действуя согласно отведенной ему роли в преступлении, выполняя указания другого лица, в период времени с 00 часов 30 минут до 03 часов 00 минут более точное время в ходе предварительного следствия не установлено, так же, тем же способом, через указанное окно проник в помещение кв.&lt;адрес&gt;, вслед за другим лицом. Далее другое лицо и ФИО1, проникнув, таким образом, незаконно в помещение данной квартиры, действуя совместно и согласовано с ФИО1, реализуя намеченный преступный умысел, в период времени с 00 часов 30 минут до 03 часов 00 минут 18.03.2017 года, более точное время в ходе предварительного следствия не установлено, находясь в помещении кв.&lt;адрес&gt;, тайно совершили хищение товарно-материальных ценностей принадлежащих гр.ШОК, а именно: - деньги в сумме 62 000 рублей, подвеска округлой формы - бижутерия - материальной ценности не представляет, -телефон &lt;данные изъяты&gt; без сим-карты, без флеш-карты, без чехла, стоимостью 10 000 рублей, носок черного цвета - материальной ценности не представляет, бусы белого цвета, стоимостью 1000 рублей, - водка «&lt;данные изъяты&gt;», 1 л., стоимостью 3000 рублей, - виски «&lt;данные изъяты&gt;», 12 летний, 1 литр, стоимостью 6000 рублей, - карельский бальзам, крепостью 45%, объемом 0,5 л., стоимостью 3000 рублей, - итальянское вино «&lt;данные изъяты&gt;», объем 0,7 л., об.7% стоимостью 3000 рублей, - компьютерная проводная мышь «&lt;данные изъяты&gt;», стоимостью 500 рублей, -аудио-наушники марки «&lt;данные изъяты&gt;», стоимостью 1000 рублей, - механически часы с разбитым экраном и стрелкой, стоимостью 20 000 рублей, -насы «&lt;данные изъяты&gt;», без задней крышки, стоимостью 3000 рублей, - наручные часы «&lt;данные изъяты&gt;», стоимостью 2000 рублей, - механические часы «&lt;данные изъяты&gt;», стоимостью 3000 рублей, - механически наручные часы «&lt;данные изъяты&gt;», стоимостью 5000 рублей, - наручные механические часы «&lt;данные изъяты&gt; стоимостью 5000 рублей, - наручные механические часы «&lt;данные изъяты&gt;», стоимостью 5000 рублей, - часы «&lt;данные изъяты&gt;» стоимостью 4000 рублей, - часы «&lt;данные изъяты&gt;», механические, стоимостью 3000 рублей -часы «&lt;данные изъяты&gt;» стоимостью 4000 рублей, 17 дверных ключей в нескольких связках - материальной ценности не представляют, 4 ключа от домофона - материальной ценности не представляют, деревянная коробка красного цвета с набором из 6 чайных ложек из серебра, стоимостью 16 495 рублей, - одна серебряная ложка в упаковке, стоимостью 4000 рублей, - микрофон &lt;данные изъяты&gt; с коробкой, стоимостью 4000 рублей, - знак «25 лет Победы в войне 1941-1945 гг.», стоимостью 2000 рублей, - медаль «60 лет Победы в Великой Отечественной войне 1941-1945», стоимостью 2000 рублей, - 2 одинаковых нагрудных знака «Гвардия СССР» - каждый стоимостью 2000 рублей, а всего на сумму 4000 рублей, трехполосная планка обозначений медалей различных цветов, стоимостью 5 000 рублей, - медаль «За Одру, Нису и Балтику», стоимостью 5000 рублей, - 4 золотые монеты, достоинством 10 рублей 1904 года, времен царя Николая 2, стоимостью в 30 000 рублей, а всего на сумму 120 000 рублей, медаль «за особые успехи в учении» в футляре, стоимостью 2000 рублей (футляр материальной ценности не представляет), - значок «ударнику сталинского призыва», стоимостью 500 рублей, - значок «слёт победителей социалистического соревнования 1978 г. Заднепровье», стоимостью 500 рублей, - значок «отличник социалистического соревнования ж.д.транспорта», стоимостью 1000 рублей, - значок «Дружинник», стоимостью 500 рублей, - медаль «За отличные успехи в учении, труде и за примерное поведение РСФСР», стоимостью 5 000 рублей, - значок об образовании МЭИ, стоимостью 500 рублей, - значок об образовании бело-синего цвета, стоимостью 500 рублей, - значок «профсоюз рабочих жел.дор.транспорта СССР», стоимостью 500 рублей, - значок «готов к труду и обороне СССР 3 степени», стоимостью 500 рублей, - значок «отличник народного просвещения», стоимостью 1000 рублей, - три обручальных золотых кольца 585 пробы - 1 кольцо (наибольшего размера), массой 4,51 гр., стоимостью, с учетом износа, 12 583 рубля; 2 кольцо (среднего размера), массой 2,36 гр., стоимостью, с учетом износа, 6 584 рубля; 3 кольцо (наименьшего размера), массой 4,79 гр., стоимостью, с учетом износа, 13 364 рубля - на общую сумму, с учетом износа, 32 531 рубль, - золотой женский перстень 585 пробы, с сиреневым камнем по центру, массой 6,93 гр., стоимостью, с учетом износа, 19 335 рублей, - золотое кольцо 585 пробы, с витым узором, массой 3,11 гр., стоимостью, с учетом износа, 8 677 рублей, - два золотых кольца 585 пробы, с драгоценными камнями - 1 кольцо, массой 1,49 гр., стоимостью с учетом износа - 4 157 рублей; 2 кольцо, массой 1,40 гр., стоимостью с учетом износа - 3 906 рублей, на общую стоимость, с учетом износа, 8063 рубля, - золотые серьги 585 пробы, массой 3,46 гр., с красным драгоценным камнем каждая - стоимостью, с учетом износа, 9 653 рубля, - золотые серьги 585 пробы, массой 7,75 гр., с сиренево-черным драгоценным камнем каждая - стоимостью, с учетом износа, 21 623 рубля, - одна золотая серьга 585 пробы, без пары, массой 1,67 гр., стоимостью 3000 рублей, - золотые подвески 585 пробы, в количестве 4-х штук - одна в виде ракушки, массой 0,88 гр. - стоимостью 3000 рублей; вторая в виде лепестка, массой 1,50 гр. - стоимостью с учетом износа 4 650 рублей; третья в виде зодиакального знака «скорпион» в круге, массой 0,89 гр. - стоимостью 4000 рублей; четвертая в виде изогнутого стебля, массой 1 гр. - стоимостью 4000 рублей, - пластина из золота, массой 1,79 гр., - стоимостью 7 000 рублей, 2 серебряных цепочки 925 пробы - одна массой 5,42 гр., стоимостью с учетом износа 1 073 рубля; вторая массой 6,34 гр., стоимостью с учетом износа 1 255 рублей, а всего на сумму, с учетом износа, 2 328 рублей, 2 серебряных браслета 925 пробы - один массой 8,06 гр., стоимостью с учетом износа 1 596 рублей; второй массой 2,17 гр., стоимостью 1000 рублей, на общую сумму, с учетом износа - 2 596 рублей, - серебряный крестик 925 пробы, массой 1,34 гр. - стоимостью 700 рублей. - кофейная банка - материальной ценности не представляет, - крестик деревянный на веревочке, стоимостью 500 рублей, веревочка материальной ценности не представляет, - цепочка из металла желтого металла (бижутерия) - материальной ценности не представляет, - цепочка из белого металла (бижутерия) - материальной ценности не представляет, - крестик черный пластиковый - материальной ценности не представляет, - кольцо из белого металла (бижутерия) - материальной ценности не представляет, - 2 сережки серебристого цвета (бижутерия) - материальной ценности не представляет, - удостоверение на медаль 60 лет Победы на имя ШМФ - материальной ценности не представляет, - ложки металлические 3 шт. - материальной ценности не представляют, - вилка металлическая 1 шт. - материальной ценности не представляет, - деньги достоинством 4 Евро 15 Евроцентов, что на момент 18.03.2017 эквивалентно 258 рублям 84 копейкам, - 36 транзисторов зеленого цвета - материальной ценности не представляют. Сложив указанное похищенное имущество в рюкзаки, имеющиеся у другого лица и ФИО1 при себе, а так же удерживая часть похищенного в руках, в период времени с 00 часов 30 минут до 03 часов 00 минут 18.03.2017, открыв изнутри входную дверь в данную квартиру, они покинули помещение указанной квартиры и направились к выходу из подъезда. Так, другое лицо и ФИО1, удерживая при себе похищенное и принадлежащее ШОК имущество, вышли из подъезда, где были задержаны сотрудниками полиции. Тем самым, в результате преступных действий ФИО1 и другого лица, действующих в составе организованной преступной группы, ШОК причинен материальный ущерб в крупном размере на общую сумму 450 409 рублей 84 копейки. За все время существования созданной другим лицом организованной преступной группы, в состав которой входил ФИО1, ими было совершено 9 преступлений против собственности, на территории 2 районов г.Смоленска, с причинением материального ущерба в особо крупном размере на общую сумму 1 236 307 рублей 84 копейки. Другое лицо, материалы дела в отношении которого выделены в отдельное производство, имеющее такие индивидуально-психологические особенности личности как: активность, тенденции к самореализации, стремление к независимости, стремление к непосредственной реализации возникающих желаний, высокий уровень притязаний, эгоцентризм, из личной корыстной заинтересованности, с целью незаконного обогащения, в неустановленное время, в неустановленном месте, на территории г.Смоленска, не позднее 25 ноября 2016 года (точные время и дата в ходе предварительного следствия не установлены), решило создать организованную преступную группу, с целью извлечения материальной выгоды путем совершения тяжких преступлений против собственности, на территории г.Смоленска, а именно совершения хищения товарно-материальных ценностей из помещений жилых квартир, путем незаконного проникновения в них. Реализуя намеченный преступный умысел, действуя из корыстной заинтересованности, другое лицо не позднее 25 ноября 2016 года, точное время и место в ходе предварительного следствия не установлены, рассчитывая на понимание его преступного замысла и корыстную заинтересованность, предложило своему знакомому ФИО1, создать организованную преступную группу, с целью систематического совершения преступлений, направленных на хищение товарно-материальных ценностей из помещений жилых квартир, путем незаконного проникновения в них, расположенных на территории г.Смоленска. Разрабатывая преступную схему совершения преступлений, другое лицо осознавало, что ФИО1 ранее привлекался к уголовной ответственности (на территории Республики Украина), в том числе и за совершение корыстных преступлений, а соответственно имеет преступный опыт, что может способствовать относительной «легкости» совершения преступлений. При этом, другое лицо понимало и осознавало, что привлечение ФИО1 в состав организуемой преступной группы, позволит в дальнейшем, за счет того, что последний длительное время проживает на территории г.Смоленска, имеет определенный круг знакомств и общений, наладить постоянные и устойчивые каналы сбыта похищенного имущества, а так же то, что наличие ФИО1 в составе организованной преступной группы, поспособствует увеличению объема незаконной прибыли, получаемой от совершения преступлений. Тем самым, другим лицом самостоятельно было принято решение о привлечении в состав организованной преступной группы именно ФИО1 поскольку, с последними на протяжении длительного периода времени он поддерживает тесные дружеские отношения, родились и выросли в одном городе, ранее они отбывали наказание в исправительных учреждениях и так же продолжили общение и материальную поддержку друг друга после освобождения из мест лишения свободы, и имели между собой высокую степень доверия. При этом, делая данное предложение, другое лицо понимало и осознавало, что у ФИО1 имеются такие индивидуально-психологические особенности личности как: неустойчивость в отстаивании собственных убеждений, готовность пренебрегать социальными нормами ради достижения собственных целей, склонность к компромиссному поведению, потребность в признании, облегченность суждений и оценок, невысокие способности волевого контроля. Данные индивидуально-психологические особенности личности ФИО1 позволяли другому лицу, на фоне тесных взаимоотношений и взаимной поддержки, привлечь именно ФИО1 к совершению преступлений в состав создаваемой им организованной преступной группы и рассчитывать на понимание противоправных интересов с его стороны. В свою очередь ФИО1, так же не имеющий официального места работы и источника доходов, а соответственно и средств к существованию, не позднее 25 ноября 2016 года, точное время и место в ходе предварительного следствия не установлены, с предложением другого лица добровольно согласился и тем самым выразил желание вступить в состав создаваемой организованной преступной группы, основным видом деятельности которой являлось совершение хищений товарно-материальных ценностей из помещений жилых квартир, путем незаконного проникновения в них, на территории г.Смоленска. Получив согласие от ФИО1, другое лицо разработало общую преступную схему совершения умышленных преступлений. Таким образом, созданная другим лицом организованная преступная группа имела высокий уровень устойчивости и сплоченности, основанный на общности интересов, дружественных связях и общем криминальном прошлом ее участников и была создана для совершения преступлений корыстной направленности на протяжении длительного периода времени. В свою очередь, другое лицо, являясь лидером и активным членом созданной им организованной преступной группы, лично разъяснило ФИО1 схему совершения тяжких преступлений созданной им организованной преступной группой. При этом, другому лицу из личного опыта, достоверно было известно, что ФИО1 имеет в собственности автомашину марки «&lt;данные изъяты&gt;» с государственным регистрационным знаком &lt;данные изъяты&gt;, используя которую, члены созданной организованной преступной группы, могут добиться функции мобильности при перемещении по территории г.Смоленска, и соответственно расширить географию совершения преступлений, а так же увеличь объем похищаемого имущества. При формировании общего плана преступной деятельности, другим лицом было принято решение о совершении хищений из помещений жилых квартир, расположенных в различных районах г.Смоленска. Так, с целью совершения преступления в тайне от окружающих, другое лицо приняло решение о совершении преступлений исключительно в ночное время суток и по большей части в будние дни, что обуславливалось низким количеством сотрудников правоохранительных органов, в частности сотрудников ГИБДД УМВД России по г.Смоленска, на дорогах общего пользования г.Смоленска, что в свою очередь существенно понижало риск быть обнаруженными непосредственно как при совершении преступления, так и при перевозке похищенного имущества. При этом, основным предметом преступного посягательства, созданной другим лицом организованной преступной группы, выступали денежные средства, ювелирные украшения, бытовая техника, что основывалось на относительной «легкости» их последующего сбыта, реализации и соответственно достижении преступной цели хищения, извлечении незаконной материальной выгоды. Поиском и выбором потенциальных для преступления квартир, как объекта преступного посягательства и места совершения преступления, другое лицо, как лидер созданной им организованной преступной группы, планировало заниматься лично. На первоначальном этапе формирования организованной преступной группы, распределив между собой роли и обязанности, другое лицо, общее руководство и координацию действий участников организованной преступной группы, возложило на себя. При этом, другое лицо, распределяя преступные роли и учитывая личностные качества ФИО1 и тот факт, что у него имелись знакомые, с которыми он работал, возложил на него обязанность по установлению постоянного канала сбыта похищенного имущества, в частности бытовой техники. По мимо этого, на ФИО1 также была возложена дополнительная функция по наблюдению за окружающей обстановкой и подачи сигнала тревоги, в момент совместного совершения преступления, а также за появлением сотрудников правоохранительных органов и предупреждение о них, при перемещении участников организованной преступной группы по территории г.Смоленска с целью совершения преступления или непосредственно после него, а так же функция оказания помощи, при вынесении другим лицом (подачи из окон и с балкона) похищенного имущества из квартир. Функции непосредственного исполнителя, при совершении преступлений, в созданной другим лицом организованной преступной группе, возлагались как на само другое лицо, так и на ФИО1, в случае если последний приобретет положительный опыт на первых фактах совершения преступлений. Функцию по распоряжению добытыми преступным путем денежными средствами и распределением их между участниками организованной преступной группы, другое лицо, возложило на себя. Другое лицо, как лидер созданной им же организованной преступной группы, рассказал ФИО1 о том, как, согласно преступному плану они вдвоем будут совершать преступления. Так, согласно плану другого лица, оно будет приискивать потенциальные для преступления квартиры, в которых в вечернее, ночное время отсутствуют собственники, жильцы, либо просто не включается освещение в них. После того, как другое лицо, методом наблюдения, приищет потенциальную для преступления квартиру - оно об этом сообщит ФИО1 и договорится с ним о времени и месте встрече, для совместного совершения преступления. Согласно плану другого лица, на первоначальных этапах, преступлений совершаемых созданной организованной преступной группы, все активные действия по незаконному проникновению и хищению - будет совершать само другое лицо, а ФИО1, в свою очередь, должен будет наблюдать за окружающей обстановкой, тем самым обеспечивая тайность их действий, а в случае возникновения необходимости - помогать перемещать похищенное имущество из квартиры. Другое лицо поручило ФИО1 найти орудие для совершения преступлений, а именно монтировку, используя которую он, имея определенные навыки, намеревался взламывать, путем отжима, окна квартир, в которые будет проникать. ФИО1, выслушав план другого лица, согласился с ним и в неустановленном в ходе следствия месте, в неустановленные дату и время, приискал и передал другому лицу монтировку. Другое лицо так же пояснило ФИО1, что квартиры для совершения краж, путем незаконного проникновения в них, он будет приискивать преимущественно из числа тех, которые расположены в жилых многоэтажных домах г.Смоленска на первых и вторых этажах, поясняя, что в их помещение будет проще проникнуть. Так же согласно плану другого лица, ФИО1 должен будет прибывать к местам совершения преступлений на своем указанном автомобиле, для удобства транспортировки похищенного имущества. ФИО1, обладая указанными морально-психологическими особенностями характера, согласился с планом другого лица и поддержал его намерения. В своей преступной деятельности, созданная другим лицом организованная преступная группа, на протяжении всего периода своего существования, имела определенные методы и способы совершения преступлений, что выражалось не только в использовании личных вещей участников организованной преступной группы, таких как транспортное средство, средства сотовой связи и сменная одежда при совершении преступлений, но и в специально приобретенных предметах, для облегчения совершения преступлений, таких как: рюкзаки, перчатки, фонарики, монтировка. При этом, с целью совершенствования своей преступной деятельности, участники организованной преступной группы, по средствам мобильной связи, используя одни и те же абонентские номера (&lt;данные изъяты&gt; - абонентский номер ФИО1; &lt;данные изъяты&gt; - абонентский номер другого лица), регулярно созванивались и обсуждали совершенные ими преступления, обращая при этом особое внимание на детали совершения преступлений, анализируя действия каждого участника, при выполнении ими действий, согласно отведенной роли в преступлении. Другое лицо, являясь основателем созданной им преступной группы, в ходе совершения совместных преступлений, пояснило ФИО1, что, в целях формирования общей материальной базы, а так же для затрат на общие нужды при совершении преступлений, из числа похищенных денежных средств и материальных ценностей, будет создаваться «общак», в том числе и для их накопления и в дальнейшем для разделения между участниками группы. Данные обстоятельства отмечают совершенствование средств, методов и способов совершения преступлений участниками организованной преступной группы другое лицо и указывает на ее высокую организованность и сплоченность при совершении преступлений. Таким образом, созданная другим лицом организованная преступная группа, в состав которой входил ФИО1 носила высокий уровень устойчивости, организованности и сплоченности, и была объединена единым преступным умыслом, направленным на совершение хищений товарно - материальных ценностей из помещений жилых квартир на территории г.Смоленска, и извлечение тем самым незаконной материальной выгоды, рассчитанным на длительное время. Так, ФИО1, действуя в составе организованной преступной группы, совместно с другим лицом, незаконно проникнув в помещение кв.&lt;адрес&gt;, в период времени с 00 часов 30 минут до 03 часов 00 минут 18.03.2017, точное время в ходе предварительного следствия не установлено, обратили внимание на находящиеся в помещение указанной квартиры государственные награды СССР - орден и медали, врученные участникам Великой Отечественной Войны 1941-1945 гг., являющихся высшей формой поощрения граждан за выдающиеся заслуги в защите Отечества и неотчуждаемыми, находящиеся в распоряжении ШОК и ранее принадлежащие ее родственникам - ФКИ, ДД.ММ.ГГГГ г.р.; ШМФ, ДД.ММ.ГГГГ г.р.; АМА, ДД.ММ.ГГГГ г.р.; АСФ, ДД.ММ.ГГГГ г.р. В этот момент, у другого лица, из корыстной заинтересованности, возник преступный умысел, направленный на незаконное приобретение, а именно - на тайное хищение, обнаруженных в помещении квартиры государственных наград СССР. О своем преступном умысле другое лицо сообщило ФИО1 и тот, выслушав предложение другого лица, являясь членом организованной преступной группы, согласился с ним, дав тем самым свое согласие на совместное совершение преступления. Реализуя совместный преступный умысел, действуя умышленно, в составе организованной преступный группы, из корыстной заинтересованности, тайно, осознавая противоправность своих действий, желая и предвидя наступление общественно-опасных последствий в виде посягательства на порядок управления в сфере награждения орденами и медалями, в нарушении установленного порядка о запрещении экономического оборота государственных наград СССР, ФИО1 и другое лицо, в период времени с 00 часов 30 минут до 03 часов 00 минут 18.03.2017, незаконно находясь в помещении кв.&lt;адрес&gt;, приискали и забрали себе, тем самым совместно неправомерно завладев и похитив, высшие знаки отличия, символизирующие признание особых заслуг человека - государственные награды СССР, принадлежащие ШОК, следующие медали и орден: - медаль «20 лет Победы в Великой Отечественной войне 1941-1945», - медаль «участнику войны 30 лет Победы в Великой Отечественной войне 1941-1945», - медаль «участнику войны 30 лет Победы в Великой Отечественной войне 1941-1945», - медаль «60 лет Вооруженных Сил СССР», - медаль «60 лет Вооруженных Сил СССР», - медаль «участнику войны 40 лет Победы в Великой Отечественной войне 1941-1945», - медаль «участнику трудового фронта 30 лет Победы в Великой Отечественной войне 1941-1945», - медаль «участнику трудового фронта 40 лет Победы в Великой Отечественной войне 1941-1945», - медаль «50 лет Вооруженных Сил СССР», - орден «Отечественной войны 1 степени», №, - медаль «во ознаменование тридцатой годовщины Советской Армии и Флота 1918-1948», - медаль «за взятие Берлина 2 мая 1945», - медаль «за освобождение Варшавы 17 января 1945», - медаль «за освобождение Варшавы 17 января 1945», - медаль «за боевые заслуги СССР», №, - медаль «За Победу над Германией в Великой Отечественной Войне 1941-, 1945 гг.», - медаль «За Доблестный Труд в Великой Отечественной Войне 1941-1945 гг.», - медаль «Ветеран труда СССР», - медаль «За доблестный труд в ознаменование 100-летия со дня рождения В.И.Ленина». В продолжение своего совместно преступного умысла, направленного на незаконное приобретение государственных наград СССР, ФИО1 и другое лицо сложив указанные похищенное в рюкзак, имеющийся у другого лица при себе, в период времени с 00 часов 30 минут до 03 часов 00 минут 18.03.2017, открыв изнутри входную дверь в данную квартиру, покинули помещение указанной квартиры, покинув тем самым место преступления и направились к выходу из подъезда. Так, другое лицо и ФИО1, удерживая при себе похищенное и принадлежащее ШОК имущество, являющееся (согласно Указа Президента РФ от 07.09.2010 №1099 (в редакции от 18.12.2016), в соответствии с «Указом Президиума Верховного Совета СССР №360-Х от 03.07.1979 «Об утверждении общего положения об орденах, медалях и почетных званиях СССР») государственными наградами СССР, вышли из подъезда, где были задержаны сотрудниками полиции. В судебном заседании подсудимый ФИО1 и его защитник – адвокат Архипова Е.А. поддержали представление заместителя прокурора Ленинского района г. Смоленска Е.В. Попова об особом порядке проведения судебного заседания и принятия судебного решения по уголовному делу; обвинение, с которым в полном объеме согласился подсудимый, подтверждено доказательствами, собранными по делу; ходатайство о заключении досудебного соглашения о сотрудничестве заявлено им добровольно, в присутствии защитника и после консультации с ним; досудебное соглашение заключено в полном соответствии с требованиями 317.1, 317.2, 317.3 УПК РФ; копия представления вручена обвиняемому и его защитнику, замечаний подано не было; государственный обвинитель подтвердил активное содействие обвиняемого следствию в раскрытии и расследовании преступлений, изобличении и уголовном преследовании другого соучастника преступлений, сообщении об эпизодах его и другого лица преступной деятельности, ранее неизвестной следствию; сообщении информации о месте нахождения похищенного имущества, отсутствие в результате сотрудничества угроз личной безопасности ФИО1 и его близких лиц; потерпевшие не возражали против особого порядка рассмотрения уголовного дела (л.д. 147,148, 149, 151, 152, 153,154, 155, 156/том 6, телефонограммы и в судебном заседании). При таких обстоятельствах суд находит, что условия постановления приговора в особом порядке при заключении досудебного соглашения о сотрудничестве полностью соблюдены, и приговор может быть вынесен без проведения судебного разбирательства. Суд исключает из обвинения ФИО1 совершение кражи государственных наград СССР как излишне вмененное, поскольку он обвиняется в их незаконном приобретении, а на основании ч. 2 ст. 6 УК РФ дважды за одно и то же преступление никто не может нести уголовную ответственность. В связи с этим суд уменьшает размер материального ущерба, причиненного кражей ШОК, на стоимость похищенных у нее государственных наград, а также общий размер материального ущерба, причиненного кражами, за все время существования организованной преступной группы. При этом суд отмечает, что такое изменение обвинения не ухудшает положение подсудимого и не нарушает его право на защиту. Суд квалифицирует действия ФИО1 по п.п. «а, б» ч. 4 ст. 158 УК РФ как кражу, то есть тайное хищение чужого имущества, совершенную организованной группой, с незаконным проникновением в жилище, в особо крупном размере, и по ст. 324 УК РФ как незаконное приобретение государственных наград СССР. При назначении наказания подсудимому суд учитывает характер и степень общественной опасности совершенных им преступлений, данные о личности подсудимого, обстоятельства дела, смягчающие и отягчающие наказание обстоятельства, влияние наказания на исправление подсудимого и на условия жизни его семьи. Как личность ФИО1 характеризуется следующим образом: по месту работы в ООО «&lt;данные изъяты&gt;» – положительно; гражданской женой – положительно, помогал в содержании семьи, участвовал в воспитании ребенка; по месту содержания под стражей – 1 раз нарушил правила внутреннего распорядка СИЗО, за что 15.06.2017 года ему объявлен выговор, администрацией учреждения не поощрялся, на профилактическом учете не состоит; на учете в наркологическом и психоневрологическом диспансерах не состоит; согласно справке из МЧ-6 ФКУЗ МСЧ-67 ФСИН России состояние здоровья ФИО1 удовлетворительное; является инвалидом № группы по общему заболеванию; его мать МТВ является инвалидом № группы по общему заболеванию, находится на лечении; имеются гарантийные письма от ИП ДДИ и от ООО «&lt;данные изъяты&gt;» о предоставлении ФИО1 работы. Согласно заключению комиссии судебно-психиатрических экспертов № от ДД.ММ.ГГГГ ФИО1 каким-либо хроническим психическим расстройством, слабоумием, временным расстройством психической деятельности или иным болезненным состоянием психики не страдает, а обнаруживает «&lt;данные изъяты&gt;. Однако степень указанных изменений психики выражена не столь значительно, чтобы лишать ФИО1 в момент инкриминируемого ему деяния мог в полной мере осознавать фактический характер и общественную опасность своих действий и руководить ими. В настоящее время он также может осознавать фактический характер и общественную опасность своих действий и руководить ими. Психического расстройства, связанного с возможностью причинения им иного существенного вреда, опасностью для себя и других лиц, ФИО1 не обнаруживает. Акоголизмом, наркоманией, токсикоманией не страдает. В применении мер медицинского характера не нуждается (л.д. 9-11/том5). Экспертиза проведена квалифицированными специалистами, предупрежденными об уголовной ответственности по ст. 307 УК РФ , выводы экспертизы обоснованны, непротиворечивы, в связи с чем заключение экспертов не вызывает у суда сомнений. Поведение подсудимого ФИО1 в судебном заседании также не вызывает у суда сомнений в его психической полноценности. В связи с чем суд признает подсудимого ФИО1 вменяемым. Смягчающими наказание ФИО1 обстоятельствами по двум преступлениям суд признает в силу п. «и» ч. 1 ст. 61 УК РФ явки с повинной, активное способствование раскрытию и расследованию преступлений, изобличению и уголовному преследованию другого соучастника преступлений, розыску имущества, добытого в результате преступлений; в силу ч. 2 ст. 61 УК РФ полное признание вины, раскаяние в содеянном, состояние общего и психического здоровья ФИО1, состояние здоровья его матери МТВ; наличие малолетнего ребенка (дочь гражданской жены, ДД.ММ.ГГГГ года рождения, участие в воспитании и содержании которой принимал ФИО1). Отягчающих наказание ФИО1 обстоятельств судом не установлено. Такое отягчающее наказание обстоятельство как совершение преступления в составе организованной группы (п. «в» ч. 1 ст. 63 УК РФ ) не может учитываться при назначении наказания ФИО1, поскольку это обстоятельство является признаком преступления, совершенного подсудимым. Одно из совершенных ФИО1 преступлений относится к категории преступлений небольшой тяжести, второе – к категории тяжких преступлений. Суд, с учетом фактических обстоятельств преступления, предусмотренного п.п. «а, б» ч. 4 ст. 158 УК РФ , и степени его общественной опасности, при наличии указанных смягчающих наказание обстоятельств и отсутствии отягчающих наказание обстоятельств, не находит оснований для изменения категории преступления на менее тяжкую по правилам ч. 6 ст. 15 УК РФ .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совершенных преступлений, и позволяющих назначить наказание ниже низшего предела, предусмотренного санкцией статьи, либо назначить более мягкий вид наказания, чем предусмотрен санкцией статьи, по правилам ст. 64 УК РФ , суд не усматривает. Учитывая все указанные обстоятельства по делу, данные о личности подсудимого, суд приходит к выводу о назначении ФИО1 наказания по ст. 324 УК РФ в виде исправительных работ, считая, что именно этот вид наказания будет отвечать целям наказания, указанным в ст. 43 УК РФ , и полагает возможным не назначать ФИО1 по п.п. «а, б» ч. 4 ст. 158 УК РФ дополнительные виды наказания в виде штрафа и ограничения свободы. Принимая во внимание характер и степень общественной опасности совершенных ФИО1 преступлений (относятся к категории преступлений против собственности, имеют корыстный мотив, нарушают право граждан на неприкосновенность жилища, совершено 9 эпизодов продолжаемой преступной деятельности организованной группой), данные о его личности (не судим, по месту работы гражданской женой характеризует положительно, по месту содержания под стражей – удовлетворительно), смягчающие наказание обстоятельства и отсутствие отягчающих наказание обстоятельств, и оценивая изложенные обстоятельства в их совокупности, суд считает, что исправление ФИО1 невозможно без изоляции от общества и назначает ему реальное наказание. Вид исправительного учреждения суд определяет по правилам п. «б» ч. 1 ст. 58 УК РФ . При таких обстоятельствах суд назначает наказание с применением требований ст. , ст. , ст. , ст. , ст. , ст. , ст. 50 УК РФ , а также с учетом рассмотрения уголовного дела в особом порядке ч. 2 ст. 62 УК РФ относительно наказания в виде лишения свободы. Окончательное наказание суд назначает по правилам п. «в» ч. 1 ст. 71 УК РФ , ч. 3 ст. 69 УК РФ . Гражданские иски потерпевших в счет возмещения материального ущерба, причиненного в результате преступления, подлежат на основании ст. 1064 ГК РФ удовлетворению в полном объеме: ШЮН в сумме 20 000 рублей; КДН – 10 000 рублей; БЛФ – 39 000 рублей; ИВА – 29 000 рублей; ЕМВ – 1 600 рублей; ГВП – 301 000 рублей. Поскольку из настоящего уголовного дела выделено в отдельное производство уголовное дело в отношении ПРГ, при рассмотрении которого по существу могут понадобиться вещественные доказательства по настоящему делу, то суд считает необходимым имеющиеся по делу вещественные доказательства приобщить к материалам уголовного дела № в отношении ПРГ, за исключением вещественного доказательства – автомашины «&lt;данные изъяты&gt;», 2004 года выпуска, государственный регистрационный знак &lt;данные изъяты&gt;, принадлежащей ФИО1, на которую наложен арест (л.д. 18-20/том 3), обратив на нее взыскание для обеспечения исполнения приговора в части гражданских исков. На основании изложенного и, руководствуясь ст.ст. - , , 317.6 - 317.7 УПК РФ , суд ПРИГОВОРИЛ: Признать виновным ФИО1 в совершении преступлений, предусмотренных п.п. «а, б» ч. 4 ст. 158 УК РФ и ст. 324 УК РФ , и назначить ему наказание по п.п. «а, б» ч. 4 ст. 158 УК РФ в виде 2 лет 6 месяцев лишения свободы, по ст. 324 УК РФ в виде 6 месяцев исправительных работ с удержанием в доход государства 10 % из заработка. На основании п. «в» ч. 1 ст. 71 УК РФ , ч. 3 ст. 69 УК РФ по совокупности преступлений путем частичного сложения наказаний окончательно назначить 2 года 7 месяцев лишения свободы с отбыванием наказания в исправительной колонии общего режима. Срок отбывания наказания ФИО1 исчислять с 09.08.2017 года. Зачесть в срок отбывания наказания время задержания и содержания под стражей с 18.03.2017 года по 09.08.2017 года. Меру пресечения ФИО1 – заключение под стражу оставить без изменения до вступления приговора в законную силу. Гражданские иски удовлетворить – взыскать с ФИО1 в счет возмещения материального ущерба в пользу: - ШЮН 20 000 (двадцать тысяч) рублей; - КДН 10 000 (десять тысяч) рублей; - БЛФ 39 000 (тридцать девять тысяч) рублей; - ИВА 29 000 (двадцать девять) рублей; - ЕМВ 1 600 (одну тысячу шестьсот) рублей; - ГВП 301 000 (триста одну тысячу) рублей. На автомашину &lt;данные изъяты&gt;», 2004 года выпуска, государственный регистрационный знак &lt;данные изъяты&gt;, принадлежащую ФИО1, находящуюся на стоянке автотранспорта УМВД России по г.Смоленску (&lt;...&gt;) – обратить взыскание в счет возмещения гражданских исков (в случае превышения стоимости автомобиля общего размера удовлетворенных исковых требований, часть арестованного имущества подлежит возращению владельцу). Вещественные доказательства: - детализацию телефонных соединений абонентского номера &lt;данные изъяты&gt;, ранее находящегося в пользовании у ФИО1, рюкзак черного цвета, изъятый у ПРГ, пару перчаток, из материала похожего на кожу, черного цвета, изъятых у ПРГ, фонарик черного цвета с 2 батарейками, изъятый у ПРГ, фонарик черно-желтого цвета с 2 батарейками, изъятый у ФИО1, пару матерчатых перчаток серого цвета, изъятых у ФИО1, рюкзак черного цвета, изъятый у ФИО1, сумку дорожную черного цвета, изъятую у ФИО1, ботинки зимние черного цвета «&lt;данные изъяты&gt;», изъятые в ходе обыска у ФИО1, обувь, изъятую в ходе выемки у ПРГ, обувь, изъятую в ходе выемки у ФИО1, кроссовки белого цвета с надписью «&lt;данные изъяты&gt;», изъятые в ходе обыска у ПРГ, ботинки черного цвета с надписью «&lt;данные изъяты&gt;», изъятые в ходе обыска у ПРГ – приобщить к материалам уголовного дела № в отношении ПРГ; - механически часы с разбитым экраном и стрелкой, часы «40 лет победы», без задней крышки, наручные часы «&lt;данные изъяты&gt;», механические часы «&lt;данные изъяты&gt;», механические наручные часы «&lt;данные изъяты&gt;», наручные механические часы «&lt;данные изъяты&gt;», наручные механические часы «&lt;данные изъяты&gt;», часы «&lt;данные изъяты&gt;» кожаный ремень, механические часы «&lt;данные изъяты&gt;», часы «&lt;данные изъяты&gt;» с кожаным ремешком, 17 дверных металлических ключей, 4 ключа от домофона, медаль «25 лет Победы в войне 1941-1945 гг.», медаль «60 лет Победы в Великой Отечественной войне 1941-1945», нагрудный знак «Гвардия СССР» (2шт.), медаль «20 лет Победы в Великой Отечественной войне 1941-1945», медаль «Участнику войны 30 лет Победы в Великой Отечественной войне 1941-1945» (2 шт.), медаль «20 лет Победы в Великой Отечественной войне 1941-1945», медаль «60 лет Вооруженных Сил СССР» (2 шт.), медаль «участнику войны 40 лет Победы в Великой Отечественной войне 1941-1945», медаль «Участнику трудового фронта 30 лет Победы в Великой Отечественной войне 1941-1945», медаль «Участнику трудового фронта 40 лет Победы в Великой Отечественной войне 1941-1945», медаль «50 лет Вооруженных Сил СССР», орден «Отечественной войны 1 степени», медаль «во ознаменование тридцатой годовщины Советской Армии и Флота 1918-1948», медаль «за взятие Берлина 2 мая 1945», медаль за освобождение Варшавы 17 января 1945» (2 шт.), медаль «за боевые заслуги СССР», медаль «За Победу над Германией в Великой Отечественной Войне 1941- 1945 гг.», медаль «За Доблестный Труд в Великой Отечественной Войне 1941-1945 гг.», медаль « Ветеран труда СССР», трехполосная планка обозначений медалей различных цветов, иностранная медаль (Польская) «За Одру, Нису и Балтику», медаль в футляре «За доблестный труд в ознаменование 100-летия со дня рождения В.И.Ленина», 4 монеты достоинством 10 рублей 1904 года, медаль «за особые успехи в учении» в футляре, значок «ударнику сталинского призыва», значок «слет победителей социалистического соревнования 1978 г. Заднепровье», значок «отличник социалистического соревнования ж.д.транспорта», значок «Дружинник», медаль «За отличные успехи в учении, труде и за примерное поведение РСФСР», значок об образовании МЭИ, значок об образовании бело-синего цвета, значок «профсоюз рабочих жел.дор.транспорта СССР», значок «готов к труду и обороне СССР 3 степени», значок «отличник народного просвещения», три обручальных кольца различного диаметра и веса, золотой женский перстень с сиреневым камнем по центру, золотое кольцо с витым узором, два золотых тонких кольца небольшого диаметра, золотые серьги с красным камнем каждая, золотые серьги с сиренево-черным камнем каждая, одна серьга из золота без пары, золотые подвески в количестве 4-х штук, пластина из золота, 2 серебряных цепочки, 2 серебряных браслета, серебряный крестик, подвеска округлой формы (обнаженная женщина, бижутерия), кофейная банка, в которой крестик деревянный на веревочке, цепочка из металла желтого металла (бижутерия), цепочка из белого металла (бижутерия), крестик черный пластиковый, кольцо из белого металла (бижутерия), 2 сережки(бижутерия), деньги старинные 3 штуки: 30 копеек, 2 рубля 40 копеек (РФ), удостоверение на медаль «60 лет победы в ВОВ», ложки металлические 3 шт., вилка металлическая 1 шт., бусы из круглых элементов белого цвета, коробочка золотистого цвета с чайной ложкой, с биркой, деревянная коробка красного цвета с 6 чайными ложками из серебра, коробка с микрофоном и шнур, носок черного цвета, деньги иностранного производства (монеты) 4 Евро 15 Евроцентов, конденсаторы для радиоаппаратуры 36 штук, бутылка водки «&lt;данные изъяты&gt;», 1 л., бутылка виски «&lt;данные изъяты&gt;», 12 летний, 1 литр, бутылка карельского бальзама, крепостью 45%, объемом 0,5 л, бутылка итальянского вина, сладкое, «&lt;данные изъяты&gt;», объем 0,7 л., об.7%,, компьютерная проводная мышь «&lt;данные изъяты&gt;», аудио-наушники марки «&lt;данные изъяты&gt;», сотовый телефон «&lt;данные изъяты&gt;» &lt;данные изъяты&gt; тип моноблок, серого цвета, задняя крышка не открывается, 42 купюры достоинством по 1000 рублей, 40 купюр достоинством по 500 рублей, ноутбук черного цвета «&lt;данные изъяты&gt;» &lt;данные изъяты&gt; с сетевым проводом с сумкой для ноутбука черного цвета с тремя отделениями, фен марки «&lt;данные изъяты&gt;, дрель синего цвета без наименования без номера, &lt;данные изъяты&gt;, серийный номер &lt;данные изъяты&gt;, TV-приставка «&lt;данные изъяты&gt;, микроволновая печь (СВЧ) марки «&lt;данные изъяты&gt;, электрочайник кремового цвета марки «&lt;данные изъяты&gt;» с подставкой, наручные часы «&lt;данные изъяты&gt;» белого цвета, циферблат черного цвета, браслет металлический, наручные механические часы «&lt;данные изъяты&gt;, с циферблатом белого цвета, со стрелками золотистого цвета, плазменный телевизор марки «&lt;данные изъяты&gt;, нож с ручкой черного цвета с металлической полоской на рукоятке марки «&lt;данные изъяты&gt;, плазменный телевизор марки &lt;данные изъяты&gt; серийный номер &lt;данные изъяты&gt;, музыкальный центр марки &lt;данные изъяты&gt;, плазменный телевизор марки «&lt;данные изъяты&gt;, телевизор марки «&lt;данные изъяты&gt;, черного цвета, возвращенные потерпевшим на ответственное хранение – оставить у потерпевших на ответственном хранении. Приговор может быть обжалован в апелляционном порядке в Смоленский областной суд через Ленинский районный суд г. Смоленска в течение 10 суток со дня его провозглашения, а осужденным, содержащимся под стражей, в тот же срок со дня получения копии приговора. В случае подачи апелляционной жалобы осужденный имеет право ходатайствовать о своем участии в рассмотрении уголовного дела судом апелляционной инстанции, а также поручить осуществление своей защиты избранному им защитнику, либо ходатайствовать перед судом о назначении защитника. О желании участвовать в заседании суда апелляционной инстанции осужденный должен указать в апелляционной жалобе, в отдельном ходатайстве или возражениях на жалобу либо апелляционное представление в течение 10 суток со дня вручения копии приговора либо копии жалобы или представления. Председательствующий Т.В. Иванова Суд: Ленинский районный суд г. Смоленска (Смоленская область) (подробнее) Судьи дела: Иванова Т.В. (судья) (подробнее) Последние документы по делу: Приговор от 16 октября 2017 г. по делу № 1-258/2017 Приговор от 8 августа 2017 г. по делу № 1-258/2017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