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2013 года Яровским районным судом Алтайского края по п. «в» ч.2 ст. 158 УК РФ к 1 году 8 месяцам лишения свободы, на основании ст. 73 УК РФ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2014 года Яровским районным судом Алтайского края по п. «в» ч.2 ст. 158 УК РФ к 1 году 8 месяцам лишения свободы, на основании ст. 73 УК РФ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2014 года мировым судьей судебного участка города Яровое Алтайского края по ч.1 ст. 159 УК РФ к 10 месяцам лишения свободы. В соответствии со ст. 70 УК РФ по совокупности приговоров к назначенному наказанию частично присоединено наказание по приговорам Яровского районного суда от 24.12.2013 г. и 12.02.2014 г. и окончательно назначено наказание в виде 1 года 10 месяцев лишения свободы, с отбыванием наказания в колонии строгого режима. Освобожден 02 июня 2015 года на основании постановления Ленинского районного суда г.Барнаула от 20 мая 2015 года условно-досрочно на срок 9 месяцев 16 дней,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 Славгородским городским судом Алтайского края по ч. 2 ст. 228 УК РФ к 3 годам лишения свободы, обвиняемого в совершении преступления, предусмотренного п. «а» ч. 3 ст. 158 УК РФ , У С Т А Н О В И Л: Подсудимый ФИО1 совершил кражу, то есть тайное хищение чужого имущества, с незаконным проникновением в жилище, с причинением значительного ущерба гражданину. Преступление совершено при следующих обстоятельствах. В точно не установленный в ходе предварительного следствия день в период с ДД.ММ.ГГГГ по ДД.ММ.ГГГГ, ФИО1, проживавший по адресу: &lt;адрес&gt;, увидел, что дверь в &lt;адрес&gt; открыта. Зная, то в указанном доме никто не проживает, нуждаясь в денежных средствах, решил совершить кражу имущества из данного дома, проникнув в жилище. Реализуя этот преступный умысел, ФИО1 в точно не установленный в ходе предварительного следствия период с ДД.ММ.ГГГГ по ДД.ММ.ГГГГ, перелез через забор на территорию указанного домовладения, где подошел к двери дома, и убедившись, что за его преступными действиями никто не наблюдает, прошёл через незапертую дверь в дом, то есть незаконно проник в &lt;адрес&gt; края, откуда тайно похитил имущество, принадлежащее ФИО2 Похищенное имущество подсудимый перенёс за несколько раз на территорию домовладения &lt;адрес&gt; Из указанного дома ФИО1 похитил следующее имущество: - водонапорную станцию марки «Hidroferra» стоимостью 6650 рублей; - топливный бак стоимостью 1634 рубля; - глубинный насос стоимостью 2100 рублей. Затем, продолжая реализацию своего преступного умысла, ФИО1 прошел во двор домовладения, расположенного по адресу &lt;адрес&gt;, и тайно похитил следующее находившееся там имущество, принадлежащее ФИО2: - металлический швеллер шириной 10 см. длиной 5 метров, стоимостью 1311 рубль; - металлический швеллер шириной 10 см. длиной 7 метров, стоимостью 1835 рублей 40 копеек; - коленчатый вал стоимостью 4500 рублей; - два распределительных вала, стоимостью 3325 рублей за штуку, на общую сумму 6650 рублей; - короб металлический размером 70x70 см стоимостью 665 рублей; - 17 фрикционных дисков стоимостью 315 рублей за один, на общую сумму 5355 рублей; - рупор (усилитель звука) стоимостью 380 рублей, Всего подсудимым было похищено имущество на сумму 31080 рублей 40 копеек. ФИО1 с похищенным скрылся с места преступления, причинив своими преступными действиями потерпевшему ФИО2 значительный имущественный ущерб в сумме 31080 рублей 40 копеек. Впоследствии ФИО1 распорядился похищенным по своему усмотрению. Действия ФИО1 верно квалифицированы органами предварительного следствия по п. «а» ч. 3 ст. 158 УК РФ , как кража, то есть тайное хищение чужого имущества, с незаконным проникновением в жилище, с причинением значительного ущерба гражданину. Поскольку ФИО1 согласен с предъявленным обвинением, ходатайство об особом порядке судебного разбирательства заявлено им добровольно и после проведения консультации с защитником, государственный обвинитель не возражал против заявленного ходатайства, учитывая, что наказание за преступление, в котором обвиняется подсудимый, не превышает 10 лет лишения свободы, а также учитывая, что обвинение, с которым согласился подсудимый ФИО1, обоснованно, подтверждается доказательствами, собранными по уголовному делу, суд постанавливает обвинительный приговор в особом порядке судебного разбирательства. При назначении ФИО1 наказания суд учитывает характер и степень общественной опасности совершенного им преступления, данные о его личности, влияние назначенного наказания на исправление осужденного и на условия жизни его семьи, другие обстоятельства, предусмотренные ст. 60 УК РФ . По месту жительства ФИО1 характеризуется &lt;данные изъяты&gt;. Обстоятельствами, смягчающими наказание подсудимого, суд признает: явку с повинной, активное способствование раскрытию преступления, полное признание вины, то, что он удовлетворительно характеризуется по месту жительства. Отягчающим наказание ФИО1 обстоятельством суд признает рецидив преступлений. Учитывая характер и степень общественной опасности совершённого ФИО1 преступления, которое относится к категории тяжких, личности подсудимого, указанную выше совокупность смягчающих и наличие отягчающего обстоятельства, суд считает необходимым определить ему наказание в виде реального лишения свободы. Принимая во внимание приговор Славгородского городского суда от ДД.ММ.ГГГГ, окончательное наказание ФИО1 суд считает необходимым назначить с применением ч. 5 ст. 69 УК РФ по совокупности преступлений путём частичного сложения назначенного наказания с наказанием по указанному приговору. С учетом обстоятельств совершенного преступления и данных о личности подсудимого ФИО1, суд считает необходимым назначить ему наказание в виде реального лишения свободы, с применением правил назначения наказания, предусмотренных ч. 5 ст. 62 УК РФ . С учётом материального положения подсудимого и обстоятельств совершенного им преступления, суд считает нецелесообразным назначать ему дополнительные наказания в виде ограничения свободы и штрафа. Учитывая фактические обстоятельства и степень общественной опасности совершенного подсудимым преступления, суд не усматривает оснований для изменения его категории на менее тяжкую, как и для применения ст. ст. , 73 УК РФ . В соответствии с п. «в» ч. 1 ст. 58 УК РФ местом отбывания наказания подсудимому необходимо определить колонию строгого режима. Гражданский иск по делу не заявлен. Судьбу вещественных доказательств суд определяет в соответствии со ст. 81 УПК РФ . Руководствуясь ст. 316 УПК РФ , суд П Р И Г О В О Р И Л: Признать ФИО1 виновным в совершении преступления, предусмотренного п. «а» ч. 3 ст. 158 УК РФ , и назначить ему наказание в виде лишения свободы сроком 2 (два) года. В соответствии с ч. 5 ст. 69 УК РФ по совокупности преступлений путем частичного сложения назначенного наказания с наказанием по приговору Славгородского городского суда Алтайского края от 03 мая 2017 года окончательно определить ФИО1 наказание в виде лишения свободы сроком 3 (три) года 6 (шесть) месяцев с отбыванием наказания в колонии строгого режима. Меру пресечения в виде подписки о невыезде и надлежащем поведении ФИО1 изменить на заключение под стражу. Срок наказания ФИО1 исчислять с 18 августа 2017 года. Зачесть в срок отбытого наказания время содержания ФИО1 под стражей с 03 мая 2017 по 17 августа 2017 года включительно. Вещественные доказательства: водонапорную станцию марки «Hidroferra», металлические швеллера 10 фрагментов, коленвал на легковой автомобиль, два распределительных вала, 17 фрикционных дисков на коробку-автомат легкового автомобиля, короб металлический, рупор металлический, топливный бак от легкового автомобиля, глубинный насос оставить после вступления приговора в законную силу в распоряжении потерпевшего ФИО2 Процессуальные издержки, связанные с оплатой участия адвокатов в судебном заседании, в соответствии с ч.10 ст. 316 УПК РФ отнести на счет федерального бюджета. Приговор может быть обжалован в апелляционном порядке в Алтайский краевой суд через Славгородский городской суд в течение 10 суток со дня провозглашения, а осужденными, содержащимися под стражей, - в тот же срок со дня получения копии приговора, с соблюдением требований ст. 317 УПК РФ . Дополнительные апелляционные жалоба, представление подлежат рассмотрению, если они поступили в суд апелляционной инстанции не позднее, чем за 5 суток до начала судебного заседания.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в течение 10 суток со дня вручения им копии приговора. Также осужденные вправе ходатайствовать о своем участии в рассмотрении уголовного дела судом апелляционной инстанции в течение 10 суток со дня вручения им апелляционной жалобы или апелляционного представления, затрагивающих их интересы, вправе подать на них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видео-конференц- связи. Осужденный имеет право на обеспечение помощью адвоката в суде апелляционной инстанции, которое может быть реализовано путем заключения соглашения с адвокатом либо путем обращения с соответствующим ходатайством о назначении защитника,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инстанции. Председательствующий О.А.Филиппова Суд: Славгородский городской суд (Алтайский край) (подробнее) Судьи дела: Филиппова Ольга Аркадьевна (судья) (подробнее) Последние документы по делу: Приговор от 27 декабря 2017 г. по делу № 1-92/2017 Приговор от 24 декабря 2017 г. по делу № 1-92/2017 Приговор от 4 декабря 2017 г. по делу № 1-92/2017 Приговор от 14 ноября 2017 г. по делу № 1-92/2017 Приговор от 5 октября 2017 г. по делу № 1-92/2017 Постановление от 2 октября 2017 г. по делу № 1-92/2017 Приговор от 12 сентября 2017 г. по делу № 1-92/2017 Приговор от 27 августа 2017 г. по делу № 1-92/2017 Приговор от 23 августа 2017 г. по делу № 1-92/2017 Приговор от 22 августа 2017 г. по делу № 1-92/2017 Приговор от 17 августа 2017 г. по делу № 1-92/2017 Приговор от 17 июля 2017 г. по делу № 1-92/2017 Приговор от 11 июля 2017 г. по делу № 1-92/2017 Приговор от 20 июня 2017 г. по делу № 1-92/2017 Приговор от 12 июня 2017 г. по делу № 1-92/2017 Приговор от 24 мая 2017 г. по делу № 1-92/2017 Приговор от 23 мая 2017 г. по делу № 1-92/2017 Постановление от 7 февраля 2017 г. по делу № 1-92/2017 Показать все документы по этому делу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