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бумажный конверт, клапан которого заклеен и опечатан бумажной биркой, на поверхности которого имеются пояснительные надписи, подписи и оттиск круглой печати «Для пакетов ОП №1 МОМВД России «Шарлыкский». Данный конверт не вскрывается. Согласно заключению эксперта №Э – 44/83 от 28.06.2017 в данном конверте находится цифровой носитель СD – R диск, содержащий изображение следа протектора транспортного средства, зафиксированный посредством масштабной фотосъемки в ходе осмотра места происшествия 11.06.2017 года по адресу: &lt;адрес&gt;, на расстоянии 3 – х км. к юго-востоку от прилегающей территории ИП КФХ «ФИО1». Окурок белого цвета с надписью «&lt;данные изъяты&gt;» и цифровой носитель СD – R диск признаны вещественными доказательствами и хранятся при материалах уголовного дела. - протокол проверки показаний на мете свидетеля П.Л.А. от 12.06.2017, в ходе которого свидетель П.Л.А. указала на помещение кошары, расположенной на территории ИП КФХ «ФИО1» по адресу: &lt;адрес&gt;, карда, расположенная на расстоянии 400 м. в северном направлении от &lt;адрес&gt;, расположенного по &lt;адрес&gt; в &lt;адрес&gt; и подтвердила ранее данные ею показания. - протокол проверки показаний на мете свидетеля А.А.В. от 12.06.2017, в ходе которого свидетель А.А.В. указал на участок местности, расположенный в 2 км. от расположения помещений кошар ИП КФХ «ФИО1» по адресу: &lt;адрес&gt;, карда, расположенная на расстоянии 400 м. в северном направлении от &lt;адрес&gt;, расположенного по &lt;адрес&gt; в &lt;адрес&gt; и подтвердил ранее данные им показания. - протокол очной ставки от 13.06.2017 между свидетелем Т.В.А. и обвиняемым ФИО2, в ходе, которой свидетель Т.В.А. подтвердил ранее данные им показания, обвиняемый ФИО2 подтвердил показания Т.В.А. в полном объеме. - протокол очной ставки от 07.07.2017 между свидетелем П.Л.А. и обвиняемым ФИО2, в ходе, которой свидетель П.Л.А. подтвердила ранее данные ею показания, обвиняемый ФИО2 не подтвердил показания П.Л.А. - протокол очной ставки от 07.07.2017 между свидетелем А.А.В. и обвиняемым ФИО2, в ходе, которой свидетель А.А.В. подтвердил ранее данные им показания, обвиняемый ФИО2 подтвердил показания А.А.В. в полном объеме. - протокол очной ставки от 07.07.2017 между свидетелем Ю.А.Н. и обвиняемым ФИО2, в ходе, которой свидетель Ю.А.Н. подтвердил ранее данные им показания, обвиняемый ФИО2 подтвердил показания Ю.А.Н. в полном объеме. - протокол очной ставки от 07.07.2017 между потерпевшим ФИО1 и обвиняемым ФИО2, в ходе, которой потерпевший ФИО1 подтвердил ранее данные им показания, обвиняемый ФИО2 подтвердил показания ФИО1 в полном объеме. - заключение эксперта № Э/3-984 от 04.07.2017 согласно которого, на исследуемых участках окурка сигареты, изъятого в ходе ОМП от 11.06.2017 года на территории, прилегающей к территории ИП КФХ «ФИО1», обнаружена слюна Т.В.А. - заключение эксперта № Э-44/83 от 28.06.2017 г., согласно которого след протектора транспортного средства, зафиксированный посредством масштабной фотосъемки в ходе осмотра места происшествия 11.06.2017 по адресу: &lt;адрес&gt;, на расстоянии 3-х км. к юго-востоку от прилегающей территории ИП КФХ «ФИО1» мог быть оставлен как протектором шины заднего правого колеса автомобиля &lt;данные изъяты&gt; г/н №, так и другой шиной с аналогичным рисунком протектора и размерными характеристиками. - справка о стоимости ИП КФХ «ФИО1», согласно которой стоимость одной головы рабочей лошади (жеребца) ДД.ММ.ГГГГ г.р. живым весом 530 кг. составляет 63 700 (шестьдесят три тысячи семьсот) рублей; стоимость одной головы барана ДД.ММ.ГГГГ г.р. живым весом 60 кг. составляет 6100 (шесть тысяч сто) рублей. - акт медицинского освидетельствования на состояние опьянения №37 от 11 июня 2017 года, согласно которому у ФИО2 ДД.ММ.ГГГГ года рождения установлено состояние опьянения. Исследовав все представленные сторонами доказательства по делу в их совокупности, суд приходит к выводу о том, что доказана виновность ФИО2 в покушении на совершение вышеуказанного преступления, и действия ФИО2 суд квалифицирует по ч. 3 ст. – п. «б» ч. 2 ст. 158 УК РФ – покушение на кражу, то есть на тайное хищение чужого имущества, совершенную с незаконным проникновением в помещение. Виновность подсудимого ФИО2 в покушении на совершение вышеуказанного преступления подтверждается совокупностью исследованных в судебном заседании доказательств, которые соответствуют требованиям уголовно-процессуального законодательства. ФИО2 начал преступление как тайное хищение чужого имущества с незаконным проникновением в помещение и при этом преступление не было доведено до конца по независящим от Шмидта В.А. обстоятельствам. При совершении преступления был замечен П.Л.А., а затем задержан А.А.В., ФИО1 и Ю.А.Н. Доказательства в своей основе, за исключением незначительных деталей, укладываются в общую картину произошедшего и не противоречат друг другу, соответствуют всем обстоятельствам дела, согласуются с другими показаниями свидетелей и письменными доказательствами по делу. Проведенные по данному уголовному делу судебные экспертизы осуществлены компетентными лицами, соответствуют требованиям закона, заключения экспертов оформлены надлежащим образом, соответствуют требованиям ст. 204 УПК РФ , выводы экспертиз являются обоснованными и соответствуют материалам дела. Оснований ставить под сомнение изложенные в актах экспертиз выводы, не имеется, выводы являются непротиворечивыми и понятными. Суд критически оценивает показания подсудимого ФИО2 данных им в судебном заседании, о его непричастности в совершенном преступлении. В стадии следствия ФИО2 неоднократно менял свои показания, его показания в суде опровергаются вышеперечисленными доказательствами исследованные в судебном заседании и суд расценивает их как способ своей защиты. Все вышеперечисленные доказательства являются допустимыми, достоверными и в совокупности подтверждающими вину подсудимого. Оснований для вынесения оправдательного приговора, как указывают подсудимый ФИО2 и его защитник адвокат Тугаев М.А. у суда не имеется. Придя к выводу, о виновности ФИО2, при назначении ему наказания в соответствии со ст.ст. , , , ч. 3 ст. 66 УК РФ , суд учитывает характер и степень общественной опасности преступления, сведения о личности подсудимого, отсутствие обстоятельств, смягчающих наказание и отсутствие обстоятельств, отягчающих наказание, влияние назначенного наказания на исправление осужденного и на условия жизни его семьи, а также срок и размер наказания за покушение на преступление не может превышать трех четвертей максимального срока или размера наиболее строгого вида наказания. В судебном заседании установлено, что ФИО2 совершил покушение на преступление, которое в соответствии со ст. 15 УК РФ относится к категории преступлений средней тяжести. Изучение данных о личности ФИО2 показало, что он по месту проживания главой сельского поселения, а так же участковым уполномоченным полиции ОП № 1 МО МВД России «Шарлыкский» характеризуется отрицательно, по месту проживания ст. УУП ОУУП и ДН ОП № 3 МУ МВД России «Оренбургское» характеризуется посредственно, на момент рассмотрения дела судом на учетах у врача-нарколога, врача-психиатра не состоит. Обстоятельств, смягчающих наказание ФИО2, в соответствии со ст. 61 УК РФ , суд не усматривает. Обстоятельств, отягчающих наказание ФИО2, в соответствии со ст. 63 УК РФ , судом не установлено. В п. 44 Постановления Пленума Верховного Суда РФ от 22 декабря 2015 г. N 58 «О Практике назначения судами РФ уголовного наказания» указано, «Обратить внимание судов на то, что в случае назначения наказания по правилам части 5 статьи 69 УК РФ преступление, совершенное до постановления предыдущего приговора, не образует рецидива преступлений. Отсутствует рецидив преступлений и в тех случаях, когда новое преступление совершено после постановления предыдущего приговора, но до вступления его в законную силу». Оснований для применения положений ст.ст. , 73 УК РФ в отношении ФИО2 суд не усматривает. Суд согласно ч. 1.1 ст. 63 УК РФ исходя из характера и степени общественной опасности совершенного преступления, обстоятельств его совершения и личность виновного, не усматривает оснований для признания отягчающим наказание обстоятельством ФИО2 совершение им преступления в состоянии опьянения, вызванном употреблением алкоголя. С учётом изложенного, учитывая, характер и степень общественной опасности совершенного ФИО2 преступления, личность виновного, отсутствие смягчающих и отягчающих наказание обстоятельств, суд приходит к выводу о необходимости назначения ФИО2 наказания в виде лишения свободы в сочетании с дополнительным наказанием в виде ограничения свободы. Так как ФИО2 вновь совершил преступление после оглашения приговора от 27.04.2017 года Александровского районного суда Оренбургской области по п. «а,б,в» ч. 2 ст. 158 УК РФ к наказанию в виде исправительных работ сроком на 1 год 3 месяца, в период его апелляционного обжалования. Цели наказания, предусмотренные ч. 2 ст. 43 УК РФ , будут достигнуты путем назначения указанных наказаний. Наказание в полной мере должно отвечать принципам законности и справедливости, соразмерно содеянному, и направлено на предупреждение совершения осужденным новых преступлений и его исправление. С учётом фактических обстоятельств совершения преступления, степени его общественной опасности, а также данных, характеризующих личность подсудимого, суд не усматривает оснований изменить ФИО2 категорию преступления на менее тяжкую в соответствии с ч. 6 ст. 15 УК РФ . На основании п. «а» ч. 1 ст. 58 УК РФ отбывание лишения свободы ФИО2 судом назначается в колонии-поселении. Гражданский иск по делу не заявлен. Поскольку, преступление совершено ФИО2 после его осуждения по приговору Александровского районного суда Оренбургской области от 27 апреля 2017 года, вступившего в законную силу 04 июля 2017 года, т.е. в период апелляционного обжалования, к наказанию в виде 1 года 3 месяцев исправительных работ, то окончательно, ФИО2 следует назначить наказание по правилам ч. 5 ст. 69 УК РФ путем частичного сложения назначенных наказаний. Вопрос о процессуальных издержках разрешен отдельным постановлением. Судьбу вещественных доказательств по делу надлежит определить согласно требованиям ст. 82 УПК РФ . На основании изложенного и руководствуясь ст.ст. , - 309 УПК РФ , суд ПРИГОВОРИЛ: Признать ФИО2, виновным в совершении преступления, предусмотренного ч. 3 ст. - п. «б» ч. 2 ст. 158 УК РФ и назначить ему наказание в виде лишения свободы на срок один год с ограничением свободы на срок шесть месяцев. На основании ч. 5 ст. 69 УК РФ , по совокупности преступлений, путем частичного сложения наказания по приговору Александровского районного суда Оренбургской области от 27.04.2017 года, в виде исправительных работ сроком на 1 год 3 месяца, из расчета три дня исправительных работ за один день лишения свободы, и окончательно назначить ФИО2, наказание в виде лишения свободы сроком на один год и четыре месяца с ограничением свободы на срок 6 (шесть) месяцев с отбыванием основного наказания в колонии-поселении. На основании ч. 1 ст. 53 УК РФ установить ФИО2 следующие ограничения свободы: не уходить из места постоянного проживания (пребывания) в период времени с 22 часов до 06 часов, не выезжать за пределы территории муниципального образования, в котором осужденный будет проживать после отбытия основного наказания; не посещать места проведения массовых мероприятий и не участвовать в них, а именно места досуга, места общественного питания, в которых разрешено потребление алкогольной продукции; не изменять место жительства или пребывания, место работы и (или) учебы без согласия специализированного государственного органа, осуществляющего надзор за отбыванием осужденными наказания в виде ограничения свободы. Являться на регистрацию в специализированный государственный орган, осуществляющий надзор за отбыванием осужденными наказания в виде ограничения свободы два раза в месяц. Осужденному ФИО2 следовать к месту отбывания наказания за счет государства самостоятельно в порядке, предусмотренном частями 1 и 2 статьи 75.1 УИК РФ. Срок наказания осужденному ФИО2 исчислять со дня его прибытия в колонию-поселение. Зачесть в срок отбывания наказания ФИО2 время его нахождения под стражей с 11 июня 2017 года по 12 июня 2017 года, а также время его содержания под домашним арестом с 13 июня 2017 года по 21 августа 2017 года из расчета один день содержания под стражей и домашнего ареста за один день лишения свободы. Меру пресечения ФИО2 до вступления приговора в законную силу изменить на подписку о невыезде и надлежащем поведении. Вещественное доказательство по делу: окурок белого цвета с надписью «Winston» - хранящийся при материалах уголовного дела – уничтожить, цифровой носитель СD – R диск - хранящийся при материалах уголовного дела – хранить при материалах уголовного дела. Приговор может быть обжалован в Оренбургский областной суд в апелляционном порядке в течение 10 суток со дня его провозглашения, а осужденным ФИО2 с момента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десяти суток со дня вручения копии приговора или со дня вручения ему копии апелляционного представления или апелляционной жалобы, затрагивающих его интересы в рассмотрении дела судом апелляционной инстанции, поручать осуществление своей защиты избранному им защитнику либо ходатайствовать перед судом о назначении защитника. Председательствующий судья Н.В. Ленков Суд: Александровский районный суд (Оренбургская область) (подробнее) Судьи дела: Ленков Н.В. (судья) (подробнее) Последние документы по делу: Приговор от 24 сентября 2017 г. по делу № 1-32/2017 Приговор от 17 сентября 2017 г. по делу № 1-32/2017 Приговор от 20 августа 2017 г. по делу № 1-32/2017 Приговор от 10 июля 2017 г. по делу № 1-32/2017 Приговор от 21 июня 2017 г. по делу № 1-32/2017 Постановление от 13 июня 2017 г. по делу № 1-32/2017 Приговор от 28 мая 2017 г. по делу № 1-32/2017 Приговор от 25 мая 2017 г. по делу № 1-32/2017 Приговор от 23 мая 2017 г. по делу № 1-32/2017 Приговор от 1 мая 2017 г. по делу № 1-32/2017 Приговор от 26 апреля 2017 г. по делу № 1-32/2017 Приговор от 29 марта 2017 г. по делу № 1-32/2017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