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линейная рана в эпигастрии у основания мечевидного отростка длиной 3-4 см, косо-направленная, с ровными линейными краями, которые умеренно кровоточат, нижний угол раны в виде ласточкиного хвоста. Описанное выше ранение осложнилось кровотечением в брюшную полость. Колото-резаное ранение брюшной стенки, приникающее в брюшную полость (п. 1 А.1), квалифицируется как причинившее тяжкий вред здоровью человека по признаку опасности для жизни человека (п. 6.1.15 «Медицинских критериев определения степени тяжести вреда, причиненного здоровью человека», утвержденных Приказом Минздравсоцразвития РФ №194н от 24.04.2008 г. «Об утверждении медицинских критериев определения степени тяжести вреда, причиненного здоровью человека»). В судебном заседании ФИО2 в присутствии защитника – адвоката Ахметовой О.В. поддержал заявленное им в ходе предварительного следствия ходатайство о рассмотрении дела в особом порядке и постановлении приговора без проведения судебного разбирательства, пояснив, что полностью признает себя виновным в совершении инкриминируемого ему преступления, в содеянном раскаивается, последствия постановления приговора в особом порядке осознает. Государственный обвинитель Холченков В.Ф. и потерпевший ФИО1 согласились с особым порядком судебного разбирательства по делу. Санкция ч.2 ст. 111 УК РФ предусматривает максимальное наказание до десяти лет лишения свободы. Суд удостоверился в том, что подсудимый осознает характер и последствия заявленного им ходатайства, и что ходатайство заявлено им добровольно и после проведения консультации с защитником, поэтому имеются достаточные основания для постановления по данному делу приговора без проведения судебного разбирательства. Исходя из фабулы предъявленного подсудимому обвинения по данному уголовному делу, у суда имеются основания сделать вывод о том, что обвинение, с которым согласился ФИО2, обоснованно и подтверждается совокупностью собранных по делу доказательств. Ходатайств о признании доказательств недопустимыми и исключении их из перечня доказательств сторонами в судебном заседании не заявлено. При таких обстоятельствах, имеются достаточные основания для постановления приговора по настоящему делу без проведения судебного разбирательства. Суд квалифицирует действия ФИО2 по п. «з» ч. 2 ст. 111 УК РФ - как умышленное причинение тяжкого вреда здоровью, опасного для жизни человека, с применением предмета, используемого в качестве оружия, поскольку ФИО2 на почве возникших неприязненных отношений к ФИО1, умышленно нанес потерпевшему удар клинком ножа, используемого в качестве оружия, в область живота, где расположены жизненно-важные органы, при этом действовал с прямым умыслом, то есть осознавал фактический характер и общественную опасность своих действий, предвидел и желал наступления общественно-опасных последствий - тяжкого вреда здоровью, опасного для жизни человека, который фактически и наступил в виде колото-резанного ранения брюшной стенки, проникающего в брюшную полость. При назначении наказания подсудимому суд учитывает характер и степень общественной опасности преступления и личность виновного, в том числе, обстоятельства, смягчающие наказание, а также влияние назначенного наказания на исправление осужденного и условия жизни его семьи. При этом суд также учитывает, что в соответствии со ст. ч.5 УК РФ, в связи с особым порядком судебного разбирательства, ФИО2 должно быть назначено наказание, не превышающее две трети максимального срока наиболее строгого вида наказания, предусмотренного ч.2 ст. 111 УК РФ . Совершенное подсудимым преступление в силу ч.4 ст. 15 УК РФ относится к категории тяжких преступлений. С учетом фактических обстоятельств совершенного преступления и степени его общественной опасности, суд не усматривает оснований для изменения категории данного преступления на менее тяжкую в соответствии с правилами ч. 6 ст. 15 УК РФ . ФИО2 обратился в правоохранительные органы с явкой с повинной, в которой сообщил о совершенном им преступлении (л.д. 20-22); активно способствовал раскрытию и расследованию преступления, добровольно выдав предмет, который использовал в качестве оружия при совершении преступления (л.д. 30-32); совершил иные действия направленные на заглаживание вреда, причиненного преступлением, выразившиеся в принесении потерпевшему своих извинений, которые им были приняты; настоящее преступление совершил в силу противоправного поведения потерпевшего, что явилось поводом для совершения преступления, что суд в силу п.п. «и, к, з» ч.1 ст. 61 УК РФ признает обстоятельствами, смягчающими наказание ФИО2 Также в силу ч.2 ст. 61 УК РФ суд в качестве обстоятельств, смягчающих наказание ФИО2, признает возраст подсудимого (68 лет); состояние его здоровья (является инвалидом третьей группы, имеет ряд хронических заболеваний) (л.д. 178-180), признание им своей вины, раскаяние в содеянном. Совершение настоящего преступления ФИО2 в состоянии алкогольного опьянения суд, исходя из обстоятельств его совершения и данных о личности подсудимого, в качестве отягчающего наказание обстоятельства полагает возможным не признавать, поскольку подсудимый алкоголизмом не страдает, объективных данных о том, что он злоупотребляет спиртными напитками, также не имеется. Отягчающих наказание ФИО2 обстоятельств судом не установлено. Наличие смягчающих наказание обстоятельств, предусмотренных п.п. «и, к» ч. 1 ст. 61 УК РФ , при отсутствии отягчающих наказание обстоятельств, в силу ч.1 ст. 62 УК РФ , является основанием для снижения ФИО2 верхнего предела наказания до двух третей от максимального, предусмотренного за данное преступление. ФИО2 старшим УУП ОУУП и ПДН МО МВД России «Железногорский» по месту жительства характеризуется неудовлетворительно (л.д. 172), по последнему месту работы характеризуется положительно (л.д.176), к административной ответственности не привлекался (л.д. 173), на учете у врачей психиатра и нарколога не состоит (л.д. 166, 168). Санкция ч. 2 ст. 111 УК РФ не предусматривает альтернативных наказаний, кроме лишения свободы. Оснований для применения к ФИО2 положений ст. 64 УК РФ , то есть назначения ему более мягкого наказания, чем предусмотрено за данное преступление, суд не усматривает. Характер и степень общественной опасности преступления, обстоятельства его совершения и личность виновного, приводят суд к убеждению, что исправление подсудимого возможно только при условии назначения ему наказания в виде реального лишения свободы, поскольку менее строгий вид наказания не сможет обеспечить достижение целей, указанных в статьях , и 60 УК РФ , кроме того, это будет способствовать восстановлению социальной справедливости. Оснований для назначения наказания с применением ст. 73 УК РФ суд не усматривает. Сведений о наличии противопоказаний к содержанию ФИО2 под стражей, в том числе по состоянию здоровья, материалы дела не содержат. Учитывая совокупность смягчающих наказание обстоятельств, суд полагает правильным дополнительное наказание в виде ограничения свободы ФИО2 не назначать. На основании п. «б» ч. 1 ст. 58 УК РФ ФИО2, как мужчине, осужденному к лишению свободы за совершение тяжкого преступления, ранее не отбывавшему лишение свободы, надлежит отбывать наказание в исправительной колонии общего режима. Срок наказания ФИО2 необходимо исчислять с даты провозглашения настоящего приговора - с 20.02.2018 года. С учетом личности подсудимого, характера и тяжести совершенного преступления, а также в связи с тем, что ФИО2 осуждается к реальному лишению свободы, меру пресечения ФИО2 до вступления приговора суда в законную силу надлежит изменить с подписки о невыезде и надлежащем поведении на заключение под стражу, взять ФИО2 под стражу в зале суда, с содержанием до вступления приговора в законную силу в ФКУ СИЗО № *** УФСИН России по Курской области. Железногорским межрайонным прокурором по делу заявлен гражданский иск в интересах Российской Федерации в лице Территориального фонда обязательного медицинского страхования Курской области о взыскании с ФИО2 в пользу Российской Федерации в лице Территориального фонда обязательного медицинского страхования Курской области денежных средств, затраченных на лечение ФИО1, в сумме 20 585 рублей 97 копеек. Указанный иск подсудимый ФИО2 признал в полном объёме. В связи с чем иск подлежит удовлетворению. В порядке ст. 81 УПК РФ , с учетом мнения участников процесса, суд разрешает вопрос о вещественных доказательствах. Вещественные доказательства по делу: нож, мужскую футболку с повреждением, хранящиеся при уголовном деле - следует уничтожить. На основании изложенного и руководствуясь ст. , , - , 316 УПК РФ , суд п р и г о в о р и л : ФИО2 признать виновным в совершении преступления, предусмотренного п. «з» ч. 2 ст. 111 УК РФ , и назначить ему наказание в виде 1 (одного) года 6 (шести) месяцев лишения свободы, с отбыванием наказания в исправительной колонии общего режима. Меру пресечения в отношении ФИО2 до вступления приговора в законную силу изменить с подписки о невыезде и надлежащем поведении на заключение под стражу, взять ФИО2 под стражу немедленно в зале суда и содержать до вступления приговора в законную силу в ФКУ СИЗО № *** УФСИН России по Курской области. Срок наказания ФИО2 исчислять со дня провозглашения настоящего приговора - с **.**.**. Гражданский иск Железногорского межрайонного прокурора, заявленный в интересах Российской Федерации в лице Территориального фонда обязательного медицинского страхования Курской области о взыскании суммы средств обязательного медицинского страхования, затраченных на лечение ФИО1 - удовлетворить. Взыскать с ФИО2 в пользу Российской Федерации в лице Территориального фонда обязательного медицинского страхования Курской области сумму средств обязательного медицинского страхования, затраченных на лечение ФИО1, в размере 20 585 (двадцать тысяч пятьсот восемьдесят пять) рублей 97 копеек. Вещественные доказательства по делу: нож, мужскую футболку с повреждением, хранящиеся при уголовном деле - уничтожить. Приговор может быть обжалован в апелляционном порядке в Курский областной суд в течение 10 суток со дня постановления приговора, с соблюдением требований ст. 317 УПК РФ , а осужденным ФИО2, содержащимся под стражей -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Председательствующий: Е.Ю. Воронин Суд: Железногорский городской суд (Курская область) (подробнее) Судьи дела: Воронин Е.Ю. (судья) (подробнее) Последние документы по делу: Приговор от 13 ноября 2018 г. по делу № 1-44/2018 Приговор от 13 ноября 2018 г. по делу № 1-44/2018 Приговор от 7 ноября 2018 г. по делу № 1-44/2018 Приговор от 6 ноября 2018 г. по делу № 1-44/2018 Приговор от 9 октября 2018 г. по делу № 1-44/2018 Приговор от 23 сентября 2018 г. по делу № 1-44/2018 Приговор от 10 сентября 2018 г. по делу № 1-44/2018 Приговор от 11 июля 2018 г. по делу № 1-44/2018 Приговор от 14 июня 2018 г. по делу № 1-44/2018 Приговор от 19 февраля 2018 г. по делу № 1-44/2018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