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судебно-медицинском исследовании трупа ФИО1 обнаружено: проникающее колото-резаное ранение левой половины грудной клетки со сквозным отверстием сердца, с расположением входной раны на передней поверхности грудной клетки на уровне 4-го межреберья по около грудинной линии, в 125 см. от уровня подошв.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Смерть ФИО1 наступила от проникающего ранения грудной клетки с повреждением сердца, осложнившегося обильной внутренней кровопотерей. Это повреждение по признаку опасности для жизни относится к телесным повреждениям, причиняющим тяжкий вред здоровью, и имеет прямую причинно-следственную связь с наступлением смерти ФИО1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Линейно-щелевидная форма раны на коже, наличие у неё ровных, не осадненных краев, форма концов, размеры раны, наличие раневого канала в подлежащих мягких тканях и во внутренних органах (сердце) общей длиной около 9 см., выявленных при исследовании трупа и дополнительном лабораторном исследовании раны на коже, дают основания полагать, что ранение возникло от одного воздействия (удара) плоского колюще-режащего орудия типа клинка ножа с односторонней острой заточкой, имевшего обушок прямоугольной формы толщиной около 1-1,5 мм., наибольшую ширину погруженной части около 28 мм. и длину не менее 90-100 мм.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Локализация раны на теле, направление и глубина раневого канала, позволяет сделать вывод о том, что потерпевшая вероятнее всего была обращена к нападавшему передней поверхностью тела, и могла находится, как в вертикальном (стоя), так и горизонтальном (лежа) положениях, а удар был нанесен с достаточной силой для образования данных повреждений.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Характер повреждений внутренних органов не исключает возможности совершения потерпевшей активных целенаправленных действий (кричать, передвигаться, оказывать сопротивление и т.п.) после причинения ранений до момента наступления общей функциональной недостаточности наступающей в таких случаях достаточно быстро от потери сознания возникающей от нарастающей потери крови.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Каких-либо других свежих телесных повреждений, кроме ранения грудной клетки, при исследовании трупа не обнаружено.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химическом исследовании крови, взятой из трупа ФИО1, обнаружен этиловый алкоголь в концентрации 3,1 промилле, что при жизни могло соответствовать сильной степени алкогольного опьянения.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Смерть ФИО1наступила в пределах 3-4 часов до момента их фиксации на месте обнаружения трупа (л.д.105-109 т.1); - Заключением эксперта № от ДД.ММ.ГГГГ, согласно которого на брюках ФИО4, ноже, тампоне со смывом с пола в кухне, тампоне со смывом с холодильника обнаружена кровь человека. Кровь, обнаруженная на брюках ФИО4, произошла от ФИО1 и ФИО4 Кровь, обнаруженная на ноже, тампоне со смывом с пола в кухне, тампоне со смывом с холодильника, произошла от ФИО1 Происхождение данной крови от ФИО4 ФИО8 исключено. На рубашке ФИО4, кровь человека не обнаружена (л.д.130-134 т.1); - Заключением эксперта №-.... от ДД.ММ.ГГГГ, согласно которого на представленном, на экспертизу ноже, изъятом в ходе осмотра места происшествия ДД.ММ.ГГГГ, обнаружена кровь человека. Кровь, обнаруженная на ноже, произошла от ФИО1 Происхождение данной крови от ФИО4 ФИО8 исключено (л.д.140-143 т.1); - Заключением эксперта № от ДД.ММ.ГГГГ, согласно которого повреждение на лоскуте кожи от трупа ФИО1 могло быть причинено клинком представленного на экспертизу ножа, изъятого в ходе осмотра места происшествия по адресу: г. &lt;адрес&gt;, &lt;адрес&gt; (л.д.154-155 т.1); - Протоколом осмотра ножа. Общая длина ножа – 30,5 см. Длина лезвия ножа с односторонней заточкой – 17,5 см. Ручка ножа деревянная, коричневого цвета, длиной 13 см. Обушок ножа – 1,2 мм. Кончик и лезвие ножа острые. На ноже выявлено вещество бурого цвета, похожего на кровь (л.д.198-203,209-210 т.1); - Протоколом осмотра предметов. Мобильный телефон «....» имеет два исходящих вызова имеющего отношения к делу: 1 – на №, время вызова ДД.ММ.ГГГГ .... №, время вызова ДД.ММ.ГГГГ ...., длительность ..... Темно-синие брюки имеют несколько пятен неопределенной формы буро-коричневого цвета. Желто-белая рубашка имеет загрязнения по всей поверхности. Марлевые тампоны имеют пятна бурого цвета. Буккальный эпителий ФИО4, ФИО8, образец крови с трупа ФИО1 поступили в бумажных конвертах, целостность упаковки не нарушена. Мобильный телефон «....», темно-синие брюки, желто-белая рубашка поступили на осмотр в бумажных конвертах, целостность упаковки не нарушена (л.д.209-213 т.1); - Постановлением о признании и приобщении к уголовному делу в качестве вещественных доказательств ножа, мобильного телефона «....», темно-синих брюк, желто-белой рубашки, марлевого тампона с наслоением вещества буро-коричневого цвета с пола в кухне, марлевого тампона с наслоением вещества буро-коричневого цвета с холодильника, буккальный эпителий ФИО4, образец крови от трупа ФИО1 (л.д.215-216 т.1); - Постановлением и протоколом выемки записи разговора ФИО4 в ГБУЗ ВО «ССМП г.&lt;адрес&gt;» (л.д.191-195 т.1); - Протоколом осмотра DVD-R диска. Целостность конверта не нарушена. Обнаружена аудиозапись разговора ФИО4 с диспетчером скорой помощи. ФИО4 сообщает диспетчеру, «как можно быстрей приезжайте, моя девочка резала капусту и на нож напоролась, на большой нож напоролась». «Рядом с сердцем». «Адрес: &lt;адрес&gt;» (л.д.217-220 т.1); - Постановлением о признании и приобщении к уголовному делу в качестве вещественного доказательства оптического диска с записью обращения ФИО4 в ГУБЗ ВО «ССМП г.&lt;адрес&gt;» за помощью ДД.ММ.ГГГГ (л.д.223 т.1); - Протоколом очной ставки между подозреваемым ФИО4 и свидетелем ФИО8 с участием защитника. Свидетель ФИО8 пояснил, что впервые ФИО5 увидел ДД.ММ.ГГГГ, когда пришел к ФИО19 по адресу: г. &lt;адрес&gt;, &lt;адрес&gt;. ДД.ММ.ГГГГ когда он (....) вышел из комнаты, ФИО5 ему сказал, что ударил в грудь ножом ФИО19. После чего он (ФИО5) стал звонить в скорую помощь. Затем начал делать ФИО19 массаж сердца и искусственное дыхание. Ссора между ФИО5 и ФИО19 произошла из-за того, что ФИО19 периодически носила еду своему сыну. ФИО5 ей сказал, что «его мама не трехжильная». ФИО5 угрожал ФИО19, воткнув нож, в кухонный стол, сказал: «....». Подозреваемый ФИО4 пояснил, что это тот самый Сергей, который находился у них дома по адресу: г. &lt;адрес&gt;, &lt;адрес&gt; в ночь ДД.ММ.ГГГГ ДД.ММ.ГГГГ. ФИО4 подтвердил показания свидетеля ФИО8, после чего пояснил, что нанес один удар ножом в область груди ФИО19. .... к смерти ФИО19 не причастен (л.д.234-238 т.1). - Протоколом проверки показаний на месте с участием подозреваемого ФИО4 и его защитника. Находясь в &lt;адрес&gt; г. &lt;адрес&gt;, ФИО12 пояснил и показал на шарнирном манекене, что произошло в указанной квартире. Он и ФИО19 находились на кухне. ФИО19 готовила еду. При этом он и ФИО19 распивали спиртное. Между ним и ФИО19 произошел словесный конфликт. Причину конфликта пояснять не хочет. ФИО19 его ругала постоянно. Он попросил её замолчать, но она его не слышала. Сидя за столом, перед кухонным гарнитуром, он взял с кухонного стола нож с темно-коричневой рукояткой и хотел оттолкнуть обухом ножа ФИО19, чтобы она замолчала, но нанес удар лезвием ножа в грудь ФИО19. Когда он наносил удар, ФИО19 стояла около холодильника, лицом к нему (ФИО5). После удара ножом, ФИО19 упала на кухне на пол, лицом вверх в сторону входа кухни. Нож он откинул в сторону. ФИО19 подавала признаки жизни, она дышала. Затем он перетащил ФИО19 за халат в прихожую квартиры, открыв при этом входную дверь. После этого он с мобильного телефона вызвал скорую помощь и начал оказывать ФИО19 первую медицинскую помощь. Затем вышел ...., которому он рассказал, что случилось, после этого выгнал его, сказав, что сам разберется. Затем приехали медики и сотрудники полиции, которым он рассказал, что случилось (л.д.14-23 т.2); Приведенные доказательства, которые суд кладет в основу обвинительного приговора, суд признает относимыми к делу, следственные действия проведены без нарушения закона, влекущих признания их недопустимыми, в связи с чем являются допустимыми и достоверными, а в совокупности достаточными для разрешения настоящего уголовного дела и постановления обвинительного приговора по установленному судом деянию, поскольку изложенные доказательства являются последовательными, объективными и соотносятся как между собой, так и с показаниями подсудимого, признанных судом достоверными. Так, заключения экспертов являются обоснованными, содержащиеся в них выводы научно мотивированы, даны в надлежащей форме компетентными лицами. Судом не установлено данных, свидетельствующих об оговоре подсудимого и ложности показаний потерпевшего, свидетелей, в связи с чем оснований им не доверять не имеется; незначительные неточности в их показаниях, суд находит обусловленными субъективным восприятием происходящего, физиологическими особенностями запоминания, и не влияющими на доказанность установленных судом обстоятельств совершенного преступления подсудимым; при этом неточности, имеющие значение для установления обстоятельств, подлежащих доказыванию, устранены судом путем оглашения показаний данных лиц на предварительном следствии и выяснением значимых обстоятельств, как в показаниях на предварительном следствии, так и в судебном заседании. Вопреки утверждению стороны защиты подсудимого ФИО4 о том, что следствием «не отработана версия по ФИО52» опровергаются материалами уголовного дела. ФИО4 изначально заявил, что ФИО8 к убийству ФИО1 никакого отношения не имеет. Показания В.Н. ФИО4 полностью согласуются с совокупностью вышеприведенных доказательств, более того, они последовательны как на предварительном следствии, так и в суде относительно описания обстоятельств совершенного преступления. Кроме того, обстоятельства совершенного преступления, ФИО4 рассказал и показал с участием указанного защитника и в ходе проверки показаний на месте. Свидетель ФИО8 суду пояснил, что после того, как проснулся и прошел на кухню, только тогда, увидел ФИО1 с ножевым ранением. Следы крови ФИО1 на одежде ФИО8 не обнаружены. Причастность ФИО8 к убийству ФИО1 в ходе предварительного и судебного следствия не нашла своего подтверждения. В ходе судебного разбирательства были исследованы материалы уголовного дела относительно психического состояния здоровья подсудимого, с целью определения его вменяемости. Так, согласно заключению стационарной комплексной судебной психолого-психиатрической экспертизы № от ДД.ММ.ГГГГ комиссия экспертов пришла к заключению, что ФИО4 хроническим психическим расстройством, слабоумием, иным болезненным состоянии психики, которые лишали бы его способности осознавать фактический характер и общественную опасность своих действий и руководить ими, в период, относящийся к инкриминируемому ему деянию не страдал и не страдает таковыми в настоящее время, у него обнаруживается синдром зависимости от алкоголя средней стадии. Однако указанные изменения психики ФИО4 выражены не столь значительно, не сопровождаются каким-либо грубыми нарушениями памяти, мышления, интеллекта, критических способностей и не лишали его в период, относящийся к инкриминируемому деянию, способности осознавать фактический характер и общественную опасность своих действий и руководить ими. В период, относящийся к инкриминируемому ему деянию, ФИО4 не обнаруживал также признаков какого-либо временного психического расстройства, действия его носили целенаправленный характер, в его поведении не было признаков расстроенного сознания, какой-либо психической симптоматики, следовательно, он мог осознавать фактический характер и общественную опасность своих действий и руководить ими. В настоящее время по своему психическому состоянию ФИО4 может понимать характер и значение уголовного судопроизводства, а также обладает способностью к самостоятельному совершению действий, направленных на реализацию процессуальных прав и обязанностей, может правильно воспринимать обстоятельства, имеющие значение для уголовного дела и давать показания. В применении принудительных мер медицинского характера он не нуждается. Ссылки ФИО4 на частичное запамятование событий периода инкриминируемого деяния не укладывается в клиническую картину какого-либо психического расстройства. ФИО4 не находился в состоянии аффекта. Об этом свидетельствует отсутствие специфической для этого класса эмоциональных состояний динамики развития эмоциональных реакций, а также резких изменений психической деятельности с аффективной суженностью сознания, признаков её дезорганизации, явлений постаффективной физической и психической астении (л.д.172-176 т.1); В ходе судебного разбирательства подсудимый вел себя адекватно, его показания и ответы на задаваемые вопросы были осмысленными и последовательными. Таким образом, исследовав материалы дела, в том числе вышеуказанные заключения комиссии экспертов, проанализировав сведения о личности подсудимого и его психическом здоровье, оценив действия и поведение до совершения, в момент совершения преступления, а также после этого, суд приходит к выводу о вменяемости ФИО4 Утверждение защиты, что поведение ФИО1 ввело ФИО4 в состояние душевного расстройства, опровергается заключением стационарной комплексной судебной психолого-психиатрической экспертизы № от ДД.ММ.ГГГГ (л.д.172-176 т.1). Давая правовую оценку содеянному подсудимым, суд исходит из положения ст. 252 УПК РФ относительно пределов судебного разбирательства и объема предъявленного обвинения. Умысел ФИО4 был направлен на причинение смерти другому человеку. ФИО4 осознавал общественную опасность своих действий, предвидел возможность наступления общественно опасных последствий и желал их наступления, о чем свидетельствуют следующие обстоятельства. Мотивом совершения преступления явилось ссора с потерпевшей ФИО1, которая носила еду своему сыну. Причиной этому явилось внезапно возникшая личная неприязнь ФИО4 к ФИО1 Агрессии и противоправного поведения со стороны ФИО1 не было в момент происходящих событий, ФИО1 лишь занималась приготовлением пищи. О достижении цели убить ФИО1 свидетельствует опасный способ совершения преступления – нанесение лезвием ножа ранения в жизненно важный орган человека – сердце. При этом глубина раневого канала достигла 9 см. (л.д.107 т.1). В процессе нанесения ФИО4 удара, ФИО1 была обращена к ФИО4 лицом (л.д.20 т.2). В этот момент в квартире также находился ФИО8, который спал в комнате. Кровь, обнаруженная на брюках ФИО4, произошла от ФИО1 и ФИО4 Кровь, обнаруженная на ноже, тампоне со смывом с пола в кухне, тампоне со смывом с холодильника, произошла от ФИО1 Происхождение данной крови от ФИО4 и ФИО8 исключено (л.д.130-134 т.1). В результате нанесения ФИО4 удара в область сердца ФИО14, последняя получила телесные повреждения в виде колото-резаного ранения левой половины грудной клетки со сквозным ранением сердца, причинившие тяжкий вред здоровью по признаку опасности для жизни (л.д.107 т.1). Согласно заключению эксперта № от ДД.ММ.ГГГГ смерть ФИО1 наступила ДД.ММ.ГГГГ от колото-резаного ранения левой половины грудной клетки со сквозным ранением сердца (л.д.107 т.1) Причастность ФИО4 к совершению убийства ФИО1 подтверждается совокупностью перечисленных выше доказательств. Действия ФИО4 находятся в прямой причинно-следственной связи с наступившими последствиями. Действия ФИО4 следует квалифицировать по ч. 1 ст. 105 УК РФ , как убийство, то есть умышленное причинение смерти другому человеку. Позиция защитника - адвоката ФИО15, полагавшей, что доказательств о причастности ФИО12 к убийству ФИО1 в материалах дела нет, поэтому просит вынести по делу оправдательный приговор, соответствует требованию закона – п.3 ч.4 ст.6 Федерального закона от 31 мая 2002 года N 63-ФЗ «Об адвокатской деятельности и адвокатуре в Российской Федерации», предоставляющего право адвокату занимать позицию вопреки воле доверителя, когда тот убежден в наличии самооговора доверителя. Так, адвокат ФИО15 указала в прениях, что собранными доказательствами вина ФИО4 в совершении убийства ФИО1 не подтверждена. ФИО4 самооговорил себя в совершенном убийстве. Версия о причастности ФИО8 не проверялась. Предложенная адвокатом позиция предусматривает оправдание, что мягче, чем при занятой ФИО4 позиции. При назначении наказания подсудимому, в соответствии с требованиями ч.3 ст. 60 УК РФ , суд учитывает характер и степень общественной опасности преступления, которое в соответствии с положением ст. 15 УК РФ отнесено к категориям особо тяжких, личность виновного, в том числе обстоятельства, смягчающие и отягчающие наказание, влияние назначенного наказания на исправление осужденного и на условия жизни его семьи, кроме того, в соответствии с положением ч.2 ст. 43 УК РФ в целях предупреждения совершения новых преступлений, а также принцип справедливости, предусмотренный ст. 6 УК РФ . Обстоятельств, отягчающих наказание у подсудимого ФИО4, не имеется. При этом суд не признает в качестве отягчающего наказание обстоятельство, совершение преступления в состоянии алкогольного опьянения, поскольку данное обстоятельство не повлияло на принятие решения и совершения преступления подсудимым ФИО4 в отношении ФИО1 ФИО4 в ходе предварительного следствия активно сотрудничал со следствием: признался в совершении преступления, дал подробные показания, подтвердил их в ходе проверки показаний на месте. Указанные обстоятельства, в порядке п. «и» ч.1 ст. 61 УК РФ суд признает как смягчающие – активное способствование раскрытию и расследованию преступления. ФИО4 после совершения преступления вызвал скорую медицинскую помощь, оказывал ФИО1 первоначальную медицинскую помощь. Указанные обстоятельства, в порядке п. «к» ч.1 ст. 61 УК РФ суд признает как смягчающие – оказание медицинской и иной помощи потерпевшему непосредственно после совершения преступления. Обстоятельствами, смягчающими наказание, в силу ч.2 ст. 61 УК РФ суд признает полное признание вины, раскаяние в содеянном. При этом суд не признает в качестве смягчающего наказание обстоятельство, аморальное поведение потерпевшей, явившего поводом для преступления, о чем указывала сторона защиты подсудимого, как не нашедшее своего подтверждения совокупностью достаточных доказательств. Суд принимает во внимание, что подсудимый ФИО4 совершил преступление особо тяжкое, направленное на лишение жизни человека и представляющее собой высокую степень общественной опасности. ФИО4 по месту жительства характеризуется отрицательно (л.д.55 т.2), по месту содержания - удовлетворительно. Привлекался к административной ответственности (л.д.48-51 т.2). Не судим (л.д.47 т.2). На учетах в психоневрологическом и наркологическом диспансере не состоит (л.д.52-53 т.2). Суд учитывает возраст подсудимого, его состояние здоровья, а также то, что мама ФИО4 имеет инвалидность второй группы. Наказание подсудимому ФИО4 по ч.1 ст. 105 УК РФ подлежит назначению с учетом требований ч.1 ст. 62 УК РФ (при активном способствовании раскрытию и расследованию преступления, оказание медицинской и иной помощи потерпевшему непосредственно после совершения преступления). Исключительные обстоятельства и основания для применения положений ст.ст. , 73 УК РФ в отношении подсудимого судом не установлены. С учетом указанных выше обстоятельств, категории совершенного преступления и личности подсудимого суд в целях восстановления социальной справедливости, исправления осужденного и предупреждения совершения им новых преступлений, назначает ФИО4 наказание в виде лишения свободы на определенный срок без ограничения свободы. Суд с учетом фактических обстоятельств совершенного преступления, степени его общественной опасности, находит невозможным изменить категорию преступления подсудимому на менее тяжкую, в соответствии с ч.6 ст. 15 УК РФ . Наказание подсудимый должен отбывать согласно п. «в» ч.1 ст. 58 УК РФ в исправительных колониях строгого режима. Учитывая обстоятельства дела, установленные судом, данные о личности подсудимого, а также, исходя из положения ч.2 ст. 97 УПК РФ о необходимости обеспечения исполнения приговора, суд не находит оснований для отмены или изменения избранной в отношении подсудимого меры пресечения и считает необходимым оставить ее до вступления приговора в законную силу без изменения - в виде заключения под стражу, при этом время содержания подсудимого под стражей в порядке ч.3 ст. 72 УК РФ подлежит зачету в срок отбытия наказания. В соответствии с ч.3 ст. 81 УПК РФ с вещественными доказательствами суд считает поступить следующим образом: нож, два марлевых тампона, темно-синие брюки, буккальный эпителий ФИО4, образец крови от трупа ФИО1 – уничтожить; мобильный телефон «....» передать ФИО7 По делу имеются процессуальные издержки на оплату вознаграждения адвоката Груздевой М.В. в размере .... руб. по защите подсудимого ФИО4 (п.5 ч.2 ст. 131 УПК РФ ). В защиту ФИО4 судом оплачено вознаграждение адвокату Груздевой М.В. в размере .... руб. С учетом того, что указанная выплата является процессуальными издержками и предусмотренных законом оснований для освобождения ФИО4 от них не имеется, руководствуясь п. 5 ч.2 ст. , ч.1 ст. 132 УПК РФ , произведенная выплата подлежит взысканию с ФИО4 в доход государства. На основании изложенного, руководствуясь ст.ст. , , , - 310 УПК РФ , суд П Р И Г О В О Р И Л: ФИО4 признать виновным в совершении преступления, предусмотренного ч.1 ст. 105 УК РФ , и назначить ему наказание в виде лишения свободы на срок 09 (девять) лет с отбыванием наказания в исправительной колонии строгого режима. Меру пресечения ФИО4 до вступления приговора в законную силу оставить прежней в виде заключения под стражу. Срок наказания ФИО4 исчислять с «22» августа 2017 года. Зачесть в срок отбытия наказания ФИО4 время содержания под стражей с «10» сентября 2016 года по «21» августа 2017 года. По вступлении приговора в законную силу вещественные доказательства по делу: нож, два марлевых тампона, темно-синие брюки, буккальный эпителий ФИО4, образец крови от трупа ФИО1 – уничтожить; мобильный телефон «....» передать ФИО49. Взыскать с ФИО5 &lt;адрес&gt; Николаевича в доход государства расходы на вознаграждение труда адвоката в размере .... (четыре тысячи четыреста) рублей. Приговор может быть обжалован в апелляционном порядке во Владимирский областной суд через Ленинский районный суд г. &lt;адрес&gt; в течение 10 суток со дня его провозглашения, а осужденным ФИО4 - в тот же срок со дня получения копии приговора. В случае подачи апелляционной жалобы осужденный вправе ходатайствовать о своем участии в рассмотрении дела судом апелляционной инстанции. Судья А.А. Смирнов Суд: Ленинский районный суд г. Владимира (Владимирская область) (подробнее) Судьи дела: Смирнов Андрей Аркадьевич (судья) (подробнее) Последние документы по делу: Постановление от 25 октября 2017 г. по делу № 1-201/2017 Постановление от 22 октября 2017 г. по делу № 1-201/2017 Приговор от 10 октября 2017 г. по делу № 1-201/2017 Приговор от 4 октября 2017 г. по делу № 1-201/2017 Приговор от 6 сентября 2017 г. по делу № 1-201/2017 Приговор от 21 августа 2017 г. по делу № 1-201/2017 Постановление от 10 июля 2017 г. по делу № 1-201/2017 Приговор от 18 июня 2017 г. по делу № 1-201/2017 Приговор от 22 мая 2017 г. по делу № 1-201/2017 Показать все документы по этому делу Судебная практика по: По делам об убийстве Судебная практика по применению нормы ст. 105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