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Ново-Савиновским районным судом ... ... по части 3 статьи 159 УК РФ (4 эпизода), к 2 годам лишения свободы, условно с испытательным сроком 2 года, обвиняемой в совершении преступления, предусмотренного частью 3 статьи 159 УК РФ У С Т А Н О В И Л: ФИО1, являясь единственным участником и генеральным директором ...», совершила хищение чужого имущества путем обмана при следующих обстоятельствах. Так, протоколом ... от ... ФИО1 было принято решение о создании ...». Согласно данному протоколу ФИО1 являлась генеральным директором ...», видами экономической деятельности, которой являлись оптовая торговля одеждой, включая нательное белье, и обувью, производство готовых текстильных изделий, кроме одежды, производство одежды из кожи, производство верхней одежды. В соответствии со статьей 40 Федерального закона от ... N 14-ФЗ «Об обществах с ограниченной ответственностью» ФИО1, являясь генеральным директором ...», уполномочена без доверенности действовать от имени общества, в том числе представлятьегоинтересы исовершать сделки, издавать приказы о назначении на должности работников общества, об их переводе и увольнении. Постановлением Кабинета Министров Республики Татарстан от ... ... утвержден порядок возмещения в 2014-2015 годах работодателю затрат на оборудование (оснащение) рабочего места для трудоустройства незанятого инвалида. Не позднее ..., у ФИО1, из корыстных побуждений, возник преступный умысел на совершение хищения путем обмана чужого имущества денежных средств, предусмотренных к выплате работодателю в качестве возмещения затрат на оборудование (оснащение) рабочего места для трудоустройства незанятого инвалида. Во исполнение своего преступного умысла, направленного на хищение чужого имущества, ФИО1 действуя умышленно, из корыстных побуждений, в целях создания фиктивного рабочего места для трудоустройства незанятого инвалида, ... приобрела следующее оборудование: швейную машину «..., оверлок 4-ниточный «Typical»GC642, эл. привод, парогенератор ..., которое было размещено ФИО1 по месту осуществлении ...» предпринимательской деятельности, а именно по адресу: .... Данное оборудование ФИО1 фактически планировала использовать в предпринимательской деятельности без привлечения к работе незанятого инвалида. Далее ФИО1 в продолжение своего преступного умысла, направленного на хищение чужого имущества, являясь единственным участником и генеральным директором ...», действуя от имени данного общества, используя свое служебное положение ..., находясь в помещении ГКУ «Центр занятости ...», расположенном по адресу: ..., заключила договор с ГКУ «Центр занятости населения ...» на возмещение затрат работодателю по оборудованию (оснащению) рабочего места для трудоустройства незанятого инвалида, в том числе инвалида, использующего кресло-коляску, в 2014-2015 годах. При этом ФИО1, заключая данный договор, фактически не намеревалась принимать на работу в ...» незанятого инвалида. Согласно п.2.1.1 договора, а также приложению ... к договору, работодатель - ...», в лице генерального директора ФИО1, обязалось оборудовать (оснастить) одно рабочее место (в том числе специальное), расположенное по адресу: ..., для трудоустройства инвалида, и обеспечить трудоустройство и занятость на данном рабочем месте инвалида, направленного центром занятости, в период действия договора, но не менее чем три года со дня оборудования (оснащения) рабочего места. В соответствии с п. 2.2.2 договора ГКУ «Центр занятости населения ...» обязалось на основании подписанного сторонами акта, подтверждающего оборудование (оснащение) рабочего места и трудоустройство инвалида, возместить работодателю затраты на оборудование (оснащение) рабочего места (в том числе специального) для трудоустройства инвалида в размере 100000 рублей. В продолжение преступного умысла, направленного на хищение чужого имущества путем обмана, ФИО1, действуя умышленно, из корыстных побуждений, заведомо зная, что ФИО4, являющаяся инвалидом и не осведомленная о преступных намерениях ФИО1, фактически осуществлять какую-либо трудовую деятельность в ООО «ЗИФА» не будет, не позднее ..., используя свое служебное положение, составила следующие документы необходимые в соответствии с постановлением Кабинета Министров Республики Татарстан от ... ... для возмещения работодателю затрат, связанных с оборудованием (оснащением) рабочего места для трудоустройства незанятого инвалида: приказ ..., датированный ..., о введении в штатное расписание ...» дополнительного специального рабочего места для трудоустройства инвалида; трудовой договор ..., датированный ..., о приеме инвалида - ФИО4 на работу в ...» на должность швеи-закройщицы, в котором выполнила подпись от имени ФИО4; приказ, датированный ..., о приеме на работу инвалида - ФИО4 в ... установлена, предоставила в ГКУ «Центр занятости населения ...», расположенный по адресу: .... ... сотрудниками ГКУ «Центр населения ...» произведен выезд по месту осуществлении ...» предпринимательской деятельности, а именно по адресу: ..., в ходе которого ФИО1. действуя умышленно, из корыстных побуждений, в целях созданияискусственных условий для получения возмещения затрат на оборудование(оснащение) рабочего места для трудоустройства незанятого инвалида,продемонстрировала сотрудникам ГКУ «Центр населения ...» оборудованное рабочее место. В результате данных преступных действий ФИО1 путем обмана ввела в заблуждение сотрудников ГКУ «Центр занятости населения ...» относительно того, что незанятый инвалид - ФИО4, будет осуществлять трудовую деятельность в ...». ... на основании представленных ФИО1 вышеуказанных документов и акта от ... об оборудовании (оснащении) рабочего места (в том числе ... ...» ..., открытый в ... (оснащение) рабочего места для трудоустройства незанятого инвалида, которые ФИО1 тем самым похитила и в дальнейшем распорядилась ими по своему усмотрению. Преступными действиями ФИО1 государству в лице ГКУ «Центр занятости населения ...» причинен имущественный вред на сумму 100000 рублей. При этом ФИО1 действовала с прямым умыслом, то есть осознавала общественную опасность своих действий, предвидела неизбежность наступления общественно-опасных последствий в виде причинения имущественного вреда и незаконного завладения чужим имуществом, и желала этого. ФИО5 Сайфетдиновасогласна с предъявленным обвинением, виновной себя в изложенном обвинении признала полностью. ФИО1 в присутствии защитника и после проведения консультации с ним добровольно заявила ходатайство о постановлении приговора в отношении неё без проведения судебного разбирательства, то есть о применении особого порядка принятия судебного решения. ФИО6, что осознала характер и последствия заявленного ею ходатайства. От государственного обвинителя, защитника, и представителя потерпевшей стороны возражений по поводу рассмотрения дела в особом порядке не поступило. Обвинение, с которым согласна подсудимая обоснованно, подтверждается доказательствами, собранными по уголовному делу, а потому суд квалифицирует действия подсудимой ФИО1 по части 3 статьи 159 УК РФ – мошенничество, то есть хищение чужого имущества путем обмана, совершенное лицом с использованием своего служебного положения. При назначении наказания суд учитывает характер и степень общественной опасности совершенного преступления, относящееся к категории тяжких, данные о личности виновной, состояние ее здоровья, здоровья ее родственников, ее возраст, а также влияние назначенного наказания на ее исправление и условия жизни ее семьи. ФИО1 положительно характеризуется по месту жительства и по месту работы, на учете у нарколога и психиатра не состоит. Обстоятельствами смягчающими наказание, суд признает раскаяние, явку с повинной, наличие на иждивении престарелой матери имеющей ряд заболеваний, полное возмещение ущерба. Обстоятельств отягчающих наказание не имеется. С учетом степени тяжести содеянного, исходя из целей назначения наказания, направленности совершенного преступления и его последствий, суд приходит к выводу, что исправление подсудимой ФИО1 возможно без изоляции от общества и назначает наказание с применением статьи 73 УК РФ и без дополнительных наказаний в виде ограничения свободы и штрафа. Учитывая рассмотрение дела в особом порядке судебного разбирательства, суд назначает наказание по правилам части 1 и 5 статьи 62 УК РФ . Оснований для применения части 6 статьи 15 УК РФ суд не находит. Наказание по приговору Ново-Савиновского районного суда ... от ... в части условного осуждения в виде лишения свободы подлежит самостоятельному исполнению, поскольку преступление по настоящему уголовному делу совершено до указанного приговора. В ходе производства предварительного расследования следователем вынесены постановления о выплате адвокату защищавшему подсудимую ФИО1 сумму в размере – 550 рублей. Процессуальные издержки в сумме 550 рублей, выплаченные защитнику за участие в предварительном следствии, в соответствии со статьей 316 Уголовно-процессуального кодекса РФ взысканию с подсудимой ФИО1 не подлежат. При рассмотрении данного уголовного дела для осуществления защиты подсудимой ФИО7 судом назначен адвокат ФИО8 сумма оплаты услуг которого составляет 1100 рублей. Указанную сумму суд на основании пункта 5 части 2 статьи 131 Уголовно-процессуального кодекса РФ, относит к процессуальным издержкам. Принимая во внимание, что оплата труда адвоката производится за счет средств федерального бюджета, суд, с учетом положений части 10 статьи 316 Уголовно-процессуального кодекса РФ, полагает необходимым принять данные процессуальные издержки за счет государства. На основании изложенного, руководствуясь статьей 316 УПК РФ , суд, ПРИГОВОРИЛ: Признать ФИО13 виновной в совершении преступлений, предусмотренных частью 3 статьи 159 УК РФ и назначить ей наказание в виде 2 (двух) лет лишения свободы. В силу статьи 73 УК РФ наказание в виде лишения свободы считать условным с испытательным сроком на 3 (три) года. На основании части 5 статьи 73 УК РФ обязать ФИО14 периодически являться на регистрацию в органы, осуществляющие контроль за осужденными, не менять место жительства без уведомления этих органов. Условное наказание в виде лишения свободы назначенного приговором Ново-Савиновского районного суда ... от ... исполнять самостоятельно. Вещественные доказательства: договор ... от ... на ... Процессуальные издержки – сумму в размере 550 рублей, израсходованных на оплату труда защитника на предварительном следствии, сумму в размере 1100 рублей, израсходованную на оплату труда защитника в суде – отнести за счет государства. Приговор может быть обжалован в Верховный Суд Республики Татарстан в течение 10 суток со дня его оглашения. Судья Вахитовского районного суда ... А.В. Мухаметшин Суд: Вахитовский районный суд г. Казани (Республика Татарстан ) (подробнее) Судьи дела: Мухаметшин А.В. (судья) (подробнее) Последние документы по делу: Приговор от 18 декабря 2017 г. по делу № 1-330/2017 Приговор от 6 сентября 2017 г. по делу № 1-330/2017 Приговор от 23 августа 2017 г. по делу № 1-330/2017 Приговор от 25 июля 2017 г. по делу № 1-330/2017 Приговор от 31 мая 2017 г. по делу № 1-330/2017 Приговор от 23 мая 2017 г. по делу № 1-330/2017 Приговор от 1 мая 2017 г. по делу № 1-330/2017 Показать все документы по этому делу Судебная практика по: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