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1-П</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31.10.2013 года Богучарским районным судом Воронежской области по ст. ч.3 п. «а» УК РФ к 1 году 6 месяцам лишения свободы условно, с испытательным сроком в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22.01.2014 г. Богучарским районным судом Воронежской области по ст. ст. ч.2 п. «б», ст. ч.1, ст. ч.1, ст. ч.1, ст. ч.3 п. «а», ст. ч.1, ст. ч.1, ст. ч.1, ст. ч.1, ст. ч.2 п. «б», ст. ч.2, ст. ч.2 п. «б», ст. ч.1, ст. ч.2 п. «б», ст. ч.3 п. «а» УК РФ, с применением ст.ст. , , ч.4 УК РФ к 3 годам лишения свободы с отбыванием в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03.04.2014 г. Богучарским районным судом Воронежской области по ст. ч.3 п. «а», ст. ч.1, ст. ч.3 п. «а», ч.3 п. «а», ст.ст. ч.3, 158 ч.2 п. «в», ст. ч.3 п. «а» УК РФ, с применением ст. ч.5 УК РФ к 3 годам 6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24.12.2014 г. Богучарским районным судом Воронежской области по ч.1 ст. 222 УК РФ , с применением ч.1 ст. 70 УК РФ к 3 годам 8 месяцам лишения свободы с отбыванием наказания в исправительной колонии строгого режима; освобожден 03.05.2017 г. по отбытии срока наказания, - обвиняемого в совершении преступления, предусмотренного ч.1 ст. 222 УК РФ , У С Т А Н О В И Л: ФИО1 обвиняется в совершении незаконного хранения боеприпасов при следующих обстоятельствах. Весной 1990 года, более точная дата дознанием не установлена, ФИО1 обнаружил в лесном массиве около &lt;адрес обезличен&gt; аммонитовую шашку, которую принес в свое домовладение и стал хранить. дата обезличена по постановлению Богучарского районного суда Воронежской области в домовладении по вышеуказанному адресу был произведен обыск, в ходе которого в хозяйственном сарае был обнаружен и изъят предмет прямоугольной формы, внешне похожий на тротиловую шашку. Согласно заключению эксперта № изъят от дата обезличена представленный на исследование предмет в форме параллелепипеда размером 50х50х100 является промышленно изготовленным конструктивно оформленным зарядом бризантного взрывчатого вещества - аммонитовой шашкой, относится к категории боеприпасов, содержит прессованный аммонит 50/50 (50 % аммиачной селитры и 50 % тротила), пригодным для производства взрыва только при наличии средства детонирования, таких как капсуль-детонатор № изъят (КД № изъят), электродетонатор № изъят (ЭД), либо детонирующего шнура (ДШ), масса аммонитовой шашки составила 390,7 грамма. В судебном заседании подсудимый ФИО1 виновным себя по ст. ч.1 УК РФ признал полностью, пояснив, что он действительно с 1990 года хранил аммонитовую шашку в своем домовладении. Ходатайство о постановлении приговора без проведения судебного разбирательства подсудимый поддержал, пояснил, что ходатайство об особом порядке судебного разбирательства заявлено им добровольно, после консультации с защитником, последствия, в том числе, что приговор, постановленный в соответствии со ст. 316 УПК РФ , не может быть обжалован в апелляционном порядке по основаниям несоответствия выводов суда, изложенным в приговоре, фактическим обстоятельствам дела, установленным судом первой инстанции, ему ясны; собранные по делу доказательства он считает допустимыми, достоверными и достаточными для постановления приговора. Адвокат Богачева О.И. ходатайство подсудимого об особом порядке судебного разбирательства поддержала, пояснив, что последствия рассмотрения дела в особом порядке, в том числе и установленные ст. 317 УПК РФ пределы обжалования приговора, подсудимому разъяснены. Государственный обвинитель Якунина Л.С. считает возможным рассмотреть уголовное дело в особом порядке. Обвинение, с которым согласился подсудимый, обоснованно, подтверждается собранными по уголовному делу доказательствами, последствия рассмотрения дела в особом порядке, в том числе и предусмотренные ст. 317 УПК РФ пределы обжалования приговора ФИО1 осознает. Приговор по делу может быть постановлен без проведения судебного разбирательства в общем порядке. Действия подсудимого ФИО1, совершившего незаконное хранение боеприпасов, правильно квалифицированы по ч.1 ст. 222 УК РФ . При назначении наказания суд учитывает характер и степень общественной опасности содеянного, данные о личности подсудимого. Подсудимый ФИО1 совершил преступление средней тяжести, вину признал, по месту жительства характеризуется удовлетворительно, дело слушается в особом порядке, ранее судим, судимости не сняты и не погашены, имеет место рецидив преступлений. Обстоятельств, смягчающих наказание подсудимому, в соответствии со ст. 61 УК РФ , не имеется. Обстоятельством, отягчающим наказание подсудимого, согласно ст. ч.1 п. «а» УК РФ, является рецидив преступлений. Учитывая фактические обстоятельства совершенного ФИО1 преступления, наличие отягчающего наказание обстоятельства, суд не находит оснований для изменения категории совершенного преступления на менее тяжкую. Оценивая вышеуказанные обстоятельства в совокупности, в соответствии с требованиями ст.ст. ч.3, 63 ч.1, 68 ч.2 УК РФ, с учетом данных о личности подсудимого ФИО1, суд считает необходимым назначить ФИО1 наказание в виде лишения свободы, без штрафа, с применением ст. 73 УК РФ . Руководствуясь ст. 316 УПК РФ , суд П Р И Г О В О Р И Л: ФИО1 признать виновным в совершении преступления, предусмотренного ч.1 ст. 222 УК РФ , и назначить ему наказание - 1 (один) год 6 (шесть) месяцев лишения свободы. В соответствии со ст. 73 УК РФ назначенное наказание считать условным с испытательным сроком в 1 (один) год 6 (шесть) месяцев, с возложением на осужденного обязанности - один раз в месяц являться для регистрации в специализированный государственный орган, осуществляющий исправление осужденного, не менять место жительства без уведомления указанного органа. Меру пресечения ФИО1 до вступления приговора в законную силу оставить без изменения - подписку о невыезде и надлежащем поведении. Вещественное доказательство: аммонитовую шашку - уничтожить. Приговор может быть обжалован в апелляционном порядке в Воронежский областной суд в течение 10 суток со дня провозглашения с соблюдением требований ст. 317 УПК РФ . В случае подачи апелляционной жалобы осужденный вправе в тот же срок ходатайствовать о своем участии в рассмотрении уголовного дела судом апелляционной инстанции. Судья: подпись В.И.Моисеенко Суд: Богучарский районный суд (Воронежская область) (подробнее) Судьи дела: Моисеенко В.И. (судья) (подробнее) Последние документы по делу: Приговор от 27 августа 2017 г. по делу № 1-П23/2017 Постановление от 17 апреля 2017 г. по делу № 1-П23/2017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