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Установить право ограниченного пользования (сервитут), в контурах (А-д-е-Д-А) части земельного участка площадью 2815 кв. м, с кадастровым номером 62:29:0060032:41, назначение объекта: земли населённых пунктов, для обслуживания производственных зданий, адрес (местоположение) объекта: Российская Федерация, установлено относительно ориентира здание, расположенного в границах участка, адрес ориентира: &lt;адрес&gt;, ш. Московское, 6 (&lt;адрес&gt;), через образованную часть земельного участка, площадью 159 кв. м, с учетным номером 62:29:0060032:41/чзу1, в точках (границах) контуров (А-д-е-Д-А): н1 (координаты: X 444474,47 м, У 1328825,55 м); н2 (X 444469,62 м, Y 1328835,67 м); 1 (X 444464,26 м, У 1328832,98 м); 2 (X 444467,06 м, У 1328827,14 м); 3 (X 444449,97 м, У 1328818,45 м); 4 (X 444451,63 м, У 1328813,98 м), для обеспечения свободного доступа к земельному участку площадью 2 006 кв. м, с кадастровым номером 62:29:0060032:45, назначение объекта: земли населенных пунктов, для обслуживания здания котельной, адрес (местоположение) объекта: Российская Федерация, установлено относительно ориентира нежилое строение, расположенного в границах участка, адрес ориентира: &lt;адрес&gt;, ш. Московское, 6 (&lt;адрес&gt;) на следующих условиях: - срок действия сервитута: Сервитут устанавливается бессрочно; - сфера действия сервитута: часть земельного участка, площадью 159 кв. м, с учетным номером 62:29:0060032:41/чзу1, в точках (границах): н1 (координаты: X 444474,47 м, У 1328825,55 м, дирекционный угол 115° 36.9, угол поворота 268°45.3, длина линии 11.22 м); н2 (X 444469,62 м, Y 1328835,67 м, дирекционный угол 206° 37.0, угол поворота 271° 00.1, длинна линии 6.00 м); 1 (X 444464,26 м, Y 1328832,98 м, дирекционный угол 295° 36.9, угол поворота 269° 00.0, длина линии 6.48 м); 2 (X 444467,06 м, Y 1328827,14 м, дирекционный угол 206° 57.2, угол поворота 91° 20.2, длина линии 19.17 м); 3 (X 444449,97 м, Y 1328818,45 м, дирекционный угол 290° 22.4, угол поворота 263° 25.2, длина линии 4.77 м); 4 (X 444451,63 м, Y 1328813,98 м, дирекционный угол 26° 51.6, угол поворота 276° 29.2, длина линии 25.61 м), образованного на земельном участке площадью 2815 кв. м, с кадастровым номером 62:29:0060032:41, назначение объекта: земли населённых пунктов, для обслуживания производственных зданий, адрес (местоположение) объекта: установлено относительно ориентира здание, расположенного в границах участка, адрес ориентира: Российская Федерация, &lt;адрес&gt;, ш. Московское, 6 (&lt;адрес&gt;); - плата за сервитут: бесплатно; - назначение, правовой режим сервитута: обеспечение беспрепятственного прохода сотрудников МУП «РМПТС», а также проезда легкового и грузового транспорта, грузоподъемностью до и свыше 3,5 тонн, а также большегрузного (фуры) и длинномерного грузового транспорта, без ограничения по количеству лиц и транспортных средств круглосуточно, в том числе и в выходные дни, к зданию Котельной, назначение: нежилое здание, 2 - этажное, общая площадь 957,1 кв. м, инв. №, лит. И, адрес (местоположение) объекта: &lt;адрес&gt;, 6, расположенного на земельном участке площадью 2 006 кв. м, с кадастровым номером 62:29:0060032:45, назначение объекта: земли населенных пунктов, для обслуживания здания котельной, адрес (местоположение) объекта: Российская Федерация, установлено относительно ориентира нежилое строение, расположенного в границах участка, адрес ориентира: &lt;адрес&gt;, ш. Московское, 6 (&lt;адрес&gt;), через образованную часть земельного участка, площадью 159 кв. м, с учетным номером 62:29:0060032:41 /чзу 1, в точках (границах) контуров (А-д-е-Д-А): н1 (координаты: X 444474,47 м, Y 1328825,55 м); н2 (X 444469,62 м, Y 1328835,67 м); 1 (X 444464,26 м, Y 1328832,98 м); 2 (X 444467,06 м, Y 1328827,14 м); 3 (X 444449,97 м, Y 1328818,45 м); 4 (X 444451,63 м, Y 1328813,98 м) земельного участка площадью 2815 кв. м, с кадастровым номером 62:29:0060032:41, назначение объекта: земли населённых пунктов, для обслуживания производственных зданий, адрес (местоположение) объекта: Российская Федерация, установлено относительно ориентира здание, расположенного в границах участка, адрес ориентира: &lt;адрес&gt;, ш. Московское, 6 (&lt;адрес&gt;).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Устранить препятствия в пользовании земельным участком с кадастровым номером 62:2:0060032:41, обязав ФИО1 не чинить препятствия МУП «РМПТС» в пользовании земельным участком с кадастровым номером 62:2:0060032:41, расположенным по адресу: &lt;адрес&gt;, в контурах (А-д-е-Д-А) части земельного участка площадью 159 кв. м, с учетным номером 62:29:0060032:41/чзу1, в точках (границах) контуров (А-д-е-Д-А): н1 (координаты: X 444474,47 м, Y 1328825,55 м); н2 (X 444469,62 м, Y 1328835,67 м); 1 (X 444464,26 м, Y 1328832,98 м); 2 (X 444467,06 м, Y 1328827,14 м); 3 (X 444449,97 м, Y 1328818,45 м); 4 (X 444451,63 м, Y 1328813,98 м), путем сноса (демонтажа) цельнометаллического заборного ограждения в контурах (А-д-е- Д-А): н 1 (координаты: X 444474,47 м, Y 1328825,55 м); н2 (X 444469,62 м, Y 1328835,67 м); 1 (X 444464,26 м, Y 1328832,98 м); 2 (X 444467,06 м, Y 1328827,14 м); 3 (X 444449,97 м, Y 1328818,45 м); 4 (X 444451,63 м, Y 1328813,98 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в ФИО1 расходы по проведению судебной экспертизы в сумме 80 000 рублей. Определением суда от ДД.ММ.ГГГГ прекращено производство по делу в части требований МУП «РМПТС» о взыскании с ФИО1 расходов по проведению судебной экспертизы в сумме 80 000 рублей, в связи с отказом истца от иска в данной части. В судебном заседании старший помощник прокурора &lt;адрес&gt; – ФИО6, представитель истца МУП &lt;адрес&gt; «РМПТС» – ФИО4, действующий на основании доверенности, уточненные исковые требования поддержали. Ответчик ФИО1 исковые требования признал в полном объеме, последствия признания иска ему разъяснены и понятны. Представители третьих лиц - ООО «Рязанский завод автомобильной аппаратуры», Администрации &lt;адрес&gt;, Управления Федеральной службы государственной регистрации, кадастра и картографии по &lt;адрес&gt;, третье лицо – ФИО7 в судебное заседание не явились, извещены надлежащим образом. Признание иска принято судом, поскольку не противоречит закону и не нарушает права и законные интересы других лиц, что подтверждено материалами дела (ст. 39 ГПК РФ ). Указанные обстоятельства в силу ч.3 ст. и ст. 198 ГПК РФ являются основаниями для вынесения решения судом об удовлетворении иска. На основании изложенного, руководствуясь ст. ст. - 198 ГПК РФ , суд решил: Исковые требования прокурора &lt;адрес&gt; в защиту прав, свобод и законных интересов неопределённого круга лиц, Муниципального унитарного предприятия &lt;адрес&gt; «Рязанское муниципальное предприятие тепловых сетей» к ФИО1 об установлении частного сервитута и устранении препятствий в пользовании обремененным сервитутом земельным участком – удовлетворить. Установить право ограниченного пользования (сервитут), в контурах (А-д-е-Д-А) части земельного участка площадью 2815 кв. м, с кадастровым номером 62:29:0060032:41, назначение объекта: земли населённых пунктов, для обслуживания производственных зданий, адрес (местоположение) объекта: Российская Федерация, установлено относительно ориентира здание, расположенного в границах участка, адрес ориентира: &lt;адрес&gt;, ш. Московское, 6 (&lt;адрес&gt;), принадлежащего ФИО1, через образованную часть земельного участка, площадью 159 кв. м, с учетным номером 62:29:0060032:41/чзу1, в точках (границах) контуров (А-д-е-Д-А): н1 (координаты: X 444474,47 м, У 1328825,55 м); н2 (X 444469,62 м, Y 1328835,67 м); 1 (X 444464,26 м, У 1328832,98 м); 2 (X 444467,06 м, У 1328827,14 м); 3 (X 444449,97 м, У 1328818,45 м); 4 (X 444451,63 м, У 1328813,98 м), для обеспечения свободного доступа к земельному участку площадью 2 006 кв. м, с кадастровым номером 62:29:0060032:45, назначение объекта: земли населенных пунктов, для обслуживания здания котельной, адрес (местоположение) объекта: Российская Федерация, установлено относительно ориентира нежилое строение, расположенного в границах участка, адрес ориентира: &lt;адрес&gt;, ш. Московское, 6 (&lt;адрес&gt;), принадлежащему муниципальному образованию – &lt;адрес&gt;, на следующих условиях: - срок действия сервитута: Сервитут устанавливается бессрочно; - сфера действия сервитута: часть земельного участка, площадью 159 кв. м, с учетным номером 62:29:0060032:41/чзу1, в точках (границах): н1 (координаты: X 444474,47 м, У 1328825,55 м, дирекционный угол 115° 36.9, угол поворота 268° 45.3, длина линии 11.22 м); н2 (X 444469,62 м, Y 1328835,67 м, дирекционный угол 206° 37.0, угол поворота 271° 00.1, длина линии 6.00 м); 1 (X 444464,26 м, Y 1328832,98 м, дирекционный угол 295° 36.9, угол поворота 269° 00.0, длина линии 6.48 м); 2 (X 444467,06 м, Y 1328827,14 м, дирекционный угол 206° 57.2, угол поворота 91° 20.2, длина линии 19.17 м); 3 (X 444449,97 м, Y 1328818,45 м, дирекционный угол 290° 22.4, угол поворота 263° 25.2, длина линии 4.77 м); 4 (X 444451,63 м, Y 1328813,98 м, дирекционный угол 26° 51.6, угол поворота 276° 29.2, длина линии 25.61 м), образованного на земельном участке площадью 2815 кв. м, с кадастровым номером 62:29:0060032:41, назначение объекта: земли населённых пунктов, для обслуживания производственных зданий, адрес (местоположение) объекта: установлено относительно ориентира здание, расположенного в границах участка, адрес ориентира: Российская Федерация, &lt;адрес&gt;, ш. Московское, 6 (&lt;адрес&gt;), принадлежащем ФИО1; - плата за сервитут: бесплатно; - назначение, правовой режим сервитута: обеспечение беспрепятственного прохода сотрудников Муниципального унитарного предприятия &lt;адрес&gt; «Рязанское муниципальное предприятие тепловых сетей», а также проезда легкового и грузового транспорта, грузоподъемностью до и свыше 3,5 тонн, а также большегрузного (фуры) и длинномерного грузового транспорта, без ограничения по количеству лиц и транспортных средств круглосуточно, в том числе и в выходные дни, к зданию Котельной, назначение: нежилое здание, 2 - этажное, общая площадь 957,1 кв. м, инв. №, лит. И, адрес (местоположение) объекта: &lt;адрес&gt;, 6, расположенному на земельном участке площадью 2 006 кв. м, с кадастровым номером 62:29:0060032:45, назначение объекта: земли населенных пунктов, для обслуживания здания котельной, адрес (местоположение) объекта: Российская Федерация, установлено относительно ориентира нежилое строение, расположенного в границах участка, адрес ориентира: &lt;адрес&gt;, ш. Московское, 6 (&lt;адрес&gt;), принадлежащем муниципальному образованию – &lt;адрес&gt;, через образованную часть земельного участка, площадью 159 кв. м, с учетным номером 62:29:0060032:41 /чзу 1, в точках (границах) контуров (А-д-е-Д-А): н1 (координаты: X 444474,47 м, Y 1328825,55 м); н2 (X 444469,62 м, Y 1328835,67 м); 1 (X 444464,26 м, Y 1328832,98 м); 2 (X 444467,06 м, Y 1328827,14 м); 3 (X 444449,97 м, Y 1328818,45 м); 4 (X 444451,63 м, Y 1328813,98 м) на земельном участке площадью 2815 кв. м, с кадастровым номером 62:29:0060032:41, назначение объекта: земли населённых пунктов, для обслуживания производственных зданий, адрес (местоположение) объекта: Российская Федерация, установлено относительно ориентира здание, расположенного в границах участка, адрес ориентира: &lt;адрес&gt;, ш. Московское, 6 (&lt;адрес&gt;), принадлежащем ФИО1. Обязать ФИО1 устранить Муниципальному унитарному предприятию &lt;адрес&gt; «Рязанское муниципальное предприятие тепловых сетей» препятствия в пользовании земельным участком с кадастровым номером 62:2:0060032:41, расположенным по адресу: &lt;адрес&gt;, в контурах (А-д-е-Д-А) части земельного участка площадью 159 кв. м, с учетным номером 62:29:0060032:41/чзу1, в точках (границах) контуров (А-д-е-Д-А): н1 (координаты: X 444474,47 м, Y 1328825,55 м); н2 (X 444469,62 м, Y 1328835,67 м); 1 (X 444464,26 м, Y 1328832,98 м); 2 (X 444467,06 м, Y 1328827,14 м); 3 (X 444449,97 м, Y 1328818,45 м); 4 (X 444451,63 м, Y 1328813,98 м), обязать ФИО1 снести цельнометаллическое заборное ограждение в контурах (А-д-е- Д-А): н 1 (координаты: X 444474,47 м, Y 1328825,55 м); н2 (X 444469,62 м, Y 1328835,67 м); 1 (X 444464,26 м, Y 1328832,98 м); 2 (X 444467,06 м, Y 1328827,14 м); 3 (X 444449,97 м, Y 1328818,45 м); 4 (X 444451,63 м, Y 1328813,98 м). Решение может быть обжаловано в судебную коллегию по гражданским делам Рязанского областного суда в течение месяца через Железнодорожный районный суд &lt;адрес&gt;. Судья Суд: Железнодорожный районный суд г. Рязани (Рязанская область) (подробнее) Истцы: МУП г. Рязани " Рязанское муниципальное предприятие тепловых сетей" (подробнее) Прокурор Московского района г.Рязани (подробнее) Судьи дела: Шереметьева Наталья Юрьевна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