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ФИО1 наследства, оставшегося после смерти матери ФИО2,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ней, ФИО1, право собственности на земельную долю, составляющую 6/155 долей земельного участка с кадастровым номером 68:17:0000000:532 площадью 1860000 кв.м, категория земель: земли сельскохозяйственного назначения – для сельскохозяйственного производства, адрес (местоположение): &lt;адрес&gt;, в границах СХПК им.Димитрова: пашня – бригада №, полевой севооборот, поле VI, рабочий участок 2 (часть), поле VII (часть), пастбища в границах хозяйства, и земельную долю, составляющую 1/252 долю земельного участка с кадастровым номером 68:17:0000000:147 площадью 18144000 кв.м, категория земель: земли сельскохозяйственного назначения, вид разрешенного использования – для сельскохозяйственного производства, адрес (местоположение): &lt;адрес&gt;, земельный участок расположен в западной части кадастрового квартала 68:17:0000000 (в границах СХПК им.Димитрова), ранее принадлежавшие ФИО2, в порядке наследования по закону. В судебное заседание ФИО1 не явилась, о месте и времени слушания дела извещена надлежащим образом, согласно пояснениям представителя – иск поддерживает, просит рассмотреть дело в ее отсутствие с участием представителя адвоката Кочеткова Н.Н. Представитель истицы ФИО1 – адвокат Кочетков Н.Н. иск поддержал по основаниям, изложенным в исковом заявлении. Представитель ответчика администрации Сатинского сельсовета &lt;адрес&gt; по доверенности ФИО6 в судебное заседание не явилась, о месте и времени слушания дела извещена надлежащим образом, согласно письменному заявлению – администрация сельсовета не возражает против удовлетворения исковых требований ФИО1, просит рассмотреть дело в отсутствие своего представителя. Выслушав пояснения представителя истицы ФИО1– адвоката Кочеткова Н.Н., изучив письменные материалы дела, допросив свидетелей, суд находит иск обоснованным и подлежащим удовлетворению по следующим основаниям. В соответствии с ч.2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Согласно ч. 2 ст. 1153 ГК РФ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частности, если наследник: вступил во владение или управление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по содержанию наследственного имущества; оплатил за свой счет долги наследодателя или получил от третьих лиц причитавшиеся наследодателю денежные средства. В судебном заседании установлено – ФИО2 умерла ДД.ММ.ГГГГ, что подтверждается копией Свидетельства о ее смерти серии II-КС №, выданного ДД.ММ.ГГГГ отделом ЗАГС администрации &lt;адрес&gt;. Со дня смерти ФИО2 открылось наследство, которое состояло из личных вещей умершей, а также земельных долей сельскохозяйственного назначения в границах СХПК им.Димитрова. Наличие наследственного имущества подтверждается копией Свидетельства о государственной регистрации права от ДД.ММ.ГГГГ, согласно которому ФИО2 принадлежит 6/155 доли в праве общей долевой собственности земельного участка с кадастровым номером 68:17:0000000:532 площадью 1860000 кв.м, а также копией Свидетельства о государственной регистрации права от ДД.ММ.ГГГГ, согласно которому ФИО2 принадлежит 1/252 доля в праве общей долевой собственности земельного участка с кадастровым номером 68:17:0000000:147 площадью 18144000 кв.м. Родственные отношения между истицей и наследодателем подтверждаются копией Свидетельства о рождении серии II-ЮМ №, выданного ДД.ММ.ГГГГ Дмитриевским сельсоветом &lt;адрес&gt;, из которого следует, что родителями ФИО3 указаны: отец – ФИО4, мать – ФИО2. Перемена истицей фамилии подтверждается следующими документами: - Справкой №, выданной ДД.ММ.ГГГГ отделом ЗАГС администрации &lt;адрес&gt;, согласно которой в архиве имеется запись № от ДД.ММ.ГГГГ о заключении брака ФИО11 и ФИО3, после заключения брака жене присвоена фамилия ФИО16; - Справкой №, выданной ДД.ММ.ГГГГ отделом ЗАГС администрации &lt;адрес&gt;, согласно которой в архиве имеется запись № от ДД.ММ.ГГГГ о заключении брака ФИО12 и ФИО5, после заключения брака жене присвоена фамилия ФИО15. Таким образом, истица ФИО1 в соответствии с п.1 ст. 1142 ГК РФ относится к наследникам по закону первой очереди. Сведений о наличии других наследников той же очереди суду не представлено. После смерти ФИО2 никто из наследников наследство юридически не принимал, что подтверждается сообщением нотариуса &lt;адрес&gt; ФИО13 от ДД.ММ.ГГГГ № об отсутствии нотариального дела. Судом установлено и сторонами не оспаривается, что принадлежавшее умершей ФИО2 имущество приняла в наследство по фактическим основаниям дочь наследодателя ФИО1, которая взяла себе принадлежащие наследодателю кухонный гарнитур и личные вещи. Так, свидетель ФИО14 в судебном заседании пояснила, что она длительное время знакома с семьей истицы ФИО1, они постоянно общаются. Ей известно, что мать истицы – ФИО2 умерла в сентябре 2016 г. ФИО1 организовывала и оплачивала похороны, после которых взяла принадлежавшие умершей кухонный гарнитур и личные вещи. Доказательств обратного характера суду не представлено. Исходя из вышеизложенного, истица ФИО1, как наследник, фактически принявший часть наследства ФИО2, в соответствии с п.2 ст. 1152 ГК РФ вправе получить все причитающееся ей наследство, в том числе принадлежавшие наследодателю земельные доли. При наличии таких обстоятельств, оснований для отказа в удовлетворении исковых требований суд не усматривает. Кроме того, суд учитывает, что ответчик – администрация Сатинского сельсовета &lt;адрес&gt; не возражает против удовлетворения исковых требований ФИО1, о чем представителем сельсовета подано соответствующее письменное заявление, которое приобщено к материалам дела. На основании изложенного суд находит исковые требования ФИО1 об установлении факта принятия наследства и признании за ней права собственности в порядке наследования по закону на земельные доли сельскохозяйственного назначения обоснованными и подлежащими удовлетворению в полном объеме. Руководствуясь ст.ст. - 199 ГПК РФ 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ФИО1, ДД.ММ.ГГГГ года рождения, наследства по закону, оставшегося после смерти ФИО2, ДД.ММ.ГГГГ года рождения,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ФИО1, ДД.ММ.ГГГГ года рождения, право собственности на: - 6/155 доли в праве общей долевой собственности земельного участка с кадастровым номером 68:17:0000000:532 площадью 1860000 кв.м, категория земель: земли сельскохозяйственного назначения – для сельскохозяйственного производства, адрес (местоположение): &lt;адрес&gt;, в границах СХПК им.Димитрова: пашня – бригада №, полевой севооборот, поле VI, рабочий участок 2 (часть), поле VII (часть), пастбища в границах хозяйства; - 1/252 долю в праве общей долевой собственности земельного участка с кадастровым номером 68:17:0000000:147 площадью 18144000 кв.м, категория земель: земли сельскохозяйственного назначения, вид разрешенного использования – для сельскохозяйственного производства, адрес (местоположение): &lt;адрес&gt;, земельный участок расположен в западной части кадастрового квартала 68:17:0000000 (в границах СХПК им.Димитрова), ранее принадлежавшие ФИО2, умершей ДД.ММ.ГГГГ.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суд, принявший решение. Решение составлено в окончательной форме ДД.ММ.ГГГГ. Председательствующий: подпись А.В. Байрак Суд: Сампурский районный суд (Тамбовская область) (подробнее) Ответчики: Администрация Сатинского сельсовета Сампурского района Тамбовская область (подробнее) Судьи дела: Байрак Александр Валентинович (судья) (подробнее) Последние документы по делу: Решение от 29 августа 2017 г. по делу № 2-264/2017 Решение от 26 июня 2017 г. по делу № 2-264/2017 Решение от 12 июня 2017 г. по делу № 2-264/2017 Решение от 18 мая 2017 г. по делу № 2-264/2017 Решение от 10 мая 2017 г. по делу № 2-264/2017 Решение от 9 мая 2017 г. по делу № 2-264/2017 Решение от 29 марта 2017 г. по делу № 2-264/2017 Определение от 23 января 2017 г. по делу № 2-264/2017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