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Продавец (исполнитель), не предоставивший покупателю полной и достоверной информации о товаре (работе, услуге), несет ответственность, предусмотренную пунктами 1 - 4 статьи 18 или пунктом 1 статьи 29 настоящего Закона, за недостатки товара (работы, услуги), возникшие после его передачи потребителю вследствие отсутствия у него такой информации.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статьей 14 настоящего Закона, в том числе полного возмещения убытков, причиненных природным объектам, находящимся в собственности (владении) потребителя.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специальных познаний о свойствах и характеристиках товара (работы, услуги). Истец ФИО1 до обращения в суд не заявляла &lt;данные изъяты&gt; ФИО3 об отказе от исполнения договора о реализации туристского продукта в связи с непредставлением достоверной информации о туроператоре и не требовала в связи с этим возврата уплаченной за тур суммы. Отказ от исполнения договора произошел по собственной инициативе истца, а не в связи с оказанием некачественной услуги и неверным указанием в договоре туроператора. Также материалами дела не подтверждается, что неверное указание в договоре наименование туроператора повлекло невозможность получения истцом денежных средств, уплаченных за тур за вычетом фактически понесенных туроператором услуг. ФИО2 обратился к турагенту с заявлением об аннуляции заявки № и компенсировании понесенных расходов в связи с невозможностью воспользоваться оплаченной путевкой ДД.ММ.ГГГГ. (л.д.34) Заявление было адресовано туристическому агентству ООО « Пегас Турс». ДД.ММ.ГГГГ &lt;данные изъяты&gt; ФИО3 обратилась к туроператору с заявлением на минимизацию понесенных расходов по заявке 2144663 (л.д.37) ДД.ММ.ГГГГ по электронной почте поступил ответ от туроператора, в котором указано, что минимизация заявки 2144663 рассмотрена, фактически понесенные расходы остаются без изменений. В письменном отзыве третье лицо ООО « Пегас Турс» подтвердило, что в связи с отказом истца от тура на следующий день, после начала предоставления туристических услуг, ООО « Пегас Турс» был направлен запрос иностранному туроператору«&lt;данные изъяты&gt;» о возможности минимизации фактически понесенных расходов. В ответ на запрос иностранный туроператор сообщил, что осуществить минимизацию фактически понесенных расходов не представляется возможным, ввиду того, что отказ от туристического продукта поступил уже после начала предоставления услуг, реализовать услуги, входящие в состав туристического продукта, сформированного для истца, другим туристам не представилось возможным. Таким образом, не смотря на то, что в договоре о предоставлении туристических услуг туроператор был указан неверно, заявление о минимизации понесенных расходов по туру было своевременно направлено надлежащему туропературу – ООО « Пегас Турс» и в выплате уплаченных денежных средств за несостоявшейся тур было отказано туроператором в связи с невозможностью минимизации фактически понесенных расходов, а не в связи с несвоевременным обращением истца с таким заявлением. Ошибка в договоре в наименовании туроператора не явилась причиной отказа истца от тура ДД.ММ.ГГГГ и препятствием для направления в адрес туроператора ООО « Пегас Турс» заявления об аннулировании тура и минимизации фактически понесенных расходов. Данная ошибка не повлекла возникновения для истицы каких-либо убытков как того требует п.2 ст. Закона о защите прав потребителей для возложения материальной ответственности на исполнителя за ненадлежащую информацию об услуге. С учетом изложенных обстоятельств в удовлетворении исковых требований о взыскании с ответчика в пользу истца убытков в сумме 103500 рублей необходимо отказать в полном объеме. Согласно ст. Закона РФ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В соответствии со статьей 10.1 Закона РФ «Об основах туристской деятельности в Российской Федерации» договор о реализации туристского продукта, заключаемый между туристом и (или) иным заказчиком и турагентом, наряду с существенными условиями, предусмотренными статьей 10 настоящего Федерального закона, должен также содержать следующие существенные условия: полное и сокращенное наименования, адрес, место нахождения турагента; информация о том, что лицом (исполнителем), оказывающим туристу и (или) иному заказчику услуги, входящие в туристский продукт, по договору о реализации туристского продукта, является туроператор, в том числе информация о способах связи с туроператором (номера телефонов, факсов, адрес сайта в информационно-телекоммуникационной сети "Интернет", адрес электронной почты); Ответчиком нарушены права потребителя ФИО1 на предоставление достоверной и полной информации о туроператоре. В договоре не только неверно указан туроператор, но и не имеется информации о способах связи с туроператором. В связи с данными обстоятельствами, учитывая степень вины ответчика, исходя из принципа разумности и справедливости, суд считает возможным взыскать с ответчика в пользу истца компенсацию морального вреда в сумме 2000 рублей. В соответствии с пунктом 6 статьи Закона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Судом взыскана компенсация морального вреда в сумме 2000 рублей, штраф составит 1000 рублей. Согласно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ч.2 ст. 96 ГПК РФ .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Согласно пункту 11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Истец просит взыскать расходы по составлению искового заявления в сумме 3500 рублей. Учитывая, что исковые требования удовлетворены частично, принимая во внимание категорию сложности дела, суд считает возможным взыскать с ответчика в пользу истца расходы по составлению искового заявления в сумме 300 рублей. В соответствии со ст. ст. 333.19 , 333.20 Налогового кодекса РФ с &lt;данные изъяты&gt; ФИО3 необходимо взыскать госпошлину в доход местного бюджета в сумме 300 рублей. Руководствуясь ст.ст. , , 198 ГПК РФ , Р Е Ш И Л: Исковые требования удовлетворить частично. Взыскать с &lt;данные изъяты&gt; ФИО3 в пользу ФИО1, компенсацию морального вреда в сумме 2000 рублей, штраф в сумме 1000 рублей, расходы по составлению искового заявления в сумме 300 рублей. В остальной части исковых требований о компенсации морального вреда - отказать. В удовлетворении исковых требований о взыскании убытков отказать в полном объеме. Взыскать с &lt;данные изъяты&gt; ФИО3, в доход местного бюджета госпошлину в сумме 300 рублей. Решение может быть обжаловано в Нижегородском областном суде в течение одного месяца с момента принятия в окончательной форме через Дзержинский городской суд. Судья О.Ю. Хайдукова. Копия верна: судья секретарь Суд: Дзержинский городской суд (Нижегородская область) (подробнее) Ответчики: ИП Крайнюкова Лариса Евгеньевна "ВЛК-ТУР" (подробнее) Судьи дела: Хайдукова О.Ю. (судья) (подробнее) Последние документы по делу: Решение от 26 февраля 2018 г. по делу № 2-5191/2017 Решение от 13 февраля 2018 г. по делу № 2-5191/2017 Решение от 12 декабря 2017 г. по делу № 2-5191/2017 Решение от 15 ноября 2017 г. по делу № 2-5191/2017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